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30" w:rsidRDefault="00087A30" w:rsidP="00087A30">
      <w:pPr>
        <w:jc w:val="right"/>
        <w:rPr>
          <w:sz w:val="26"/>
          <w:szCs w:val="26"/>
        </w:rPr>
      </w:pPr>
      <w:r>
        <w:rPr>
          <w:sz w:val="26"/>
          <w:szCs w:val="26"/>
        </w:rPr>
        <w:t>1.pielikums apstiprināts ar Jūrmalas pilsētas domes</w:t>
      </w:r>
    </w:p>
    <w:p w:rsidR="00087A30" w:rsidRDefault="00087A30" w:rsidP="00087A30">
      <w:pPr>
        <w:jc w:val="right"/>
        <w:rPr>
          <w:sz w:val="26"/>
          <w:szCs w:val="26"/>
        </w:rPr>
      </w:pPr>
      <w:r>
        <w:rPr>
          <w:sz w:val="26"/>
          <w:szCs w:val="26"/>
        </w:rPr>
        <w:t>2014.gada 16.janvāra lēmumu Nr.18</w:t>
      </w:r>
    </w:p>
    <w:p w:rsidR="00087A30" w:rsidRDefault="00087A30" w:rsidP="00087A30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Nr.1, 22.punkts)</w:t>
      </w:r>
    </w:p>
    <w:p w:rsidR="00087A30" w:rsidRDefault="00087A30" w:rsidP="00087A30">
      <w:pPr>
        <w:rPr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5"/>
        <w:gridCol w:w="445"/>
        <w:gridCol w:w="4215"/>
        <w:gridCol w:w="445"/>
        <w:gridCol w:w="1321"/>
        <w:gridCol w:w="819"/>
        <w:gridCol w:w="1162"/>
        <w:gridCol w:w="1344"/>
        <w:gridCol w:w="1347"/>
        <w:gridCol w:w="998"/>
        <w:gridCol w:w="1103"/>
      </w:tblGrid>
      <w:tr w:rsidR="00087A30" w:rsidRPr="00A711B1" w:rsidTr="008443A8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A711B1">
              <w:rPr>
                <w:rFonts w:ascii="Arial" w:hAnsi="Arial" w:cs="Arial"/>
                <w:b/>
                <w:bCs/>
                <w:szCs w:val="24"/>
              </w:rPr>
              <w:t>FINANŠU PIEDĀVĀJUMS</w:t>
            </w:r>
          </w:p>
        </w:tc>
      </w:tr>
      <w:tr w:rsidR="00087A30" w:rsidRPr="00A711B1" w:rsidTr="008443A8">
        <w:trPr>
          <w:trHeight w:val="255"/>
        </w:trPr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87A30" w:rsidRPr="00A711B1" w:rsidTr="008443A8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A711B1">
              <w:rPr>
                <w:rFonts w:ascii="Arial" w:hAnsi="Arial" w:cs="Arial"/>
                <w:b/>
                <w:bCs/>
                <w:sz w:val="20"/>
              </w:rPr>
              <w:t>Dzīvojamās mājas uzturēšanas un apsaimniekošanas darbu plānotā ieņēmumu un izdevumu tāme 2014.gadam</w:t>
            </w:r>
          </w:p>
        </w:tc>
      </w:tr>
      <w:tr w:rsidR="00087A30" w:rsidRPr="00A711B1" w:rsidTr="008443A8">
        <w:trPr>
          <w:trHeight w:val="495"/>
        </w:trPr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Mājas adrese</w:t>
            </w:r>
          </w:p>
        </w:tc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11B1">
              <w:rPr>
                <w:rFonts w:ascii="Arial" w:hAnsi="Arial" w:cs="Arial"/>
                <w:b/>
                <w:bCs/>
                <w:sz w:val="22"/>
                <w:szCs w:val="22"/>
              </w:rPr>
              <w:t>Slokas 55a lit.1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Mājas pārvaldnieks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Privatizējamā SIA "Jūrmalas namsaimnieks" </w:t>
            </w:r>
            <w:proofErr w:type="spellStart"/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reģ</w:t>
            </w:r>
            <w:proofErr w:type="spellEnd"/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/Nr.40003426429, Jomas iela 17, Jūrmala</w:t>
            </w:r>
          </w:p>
        </w:tc>
      </w:tr>
      <w:tr w:rsidR="00087A30" w:rsidRPr="00A711B1" w:rsidTr="008443A8">
        <w:trPr>
          <w:trHeight w:val="270"/>
        </w:trPr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Apkalpo filiāle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KAC "Dubulti", Kļavu ielā 13 korp.2, Jūrmala</w:t>
            </w:r>
          </w:p>
        </w:tc>
      </w:tr>
      <w:tr w:rsidR="00087A30" w:rsidRPr="00A711B1" w:rsidTr="008443A8">
        <w:trPr>
          <w:trHeight w:val="240"/>
        </w:trPr>
        <w:tc>
          <w:tcPr>
            <w:tcW w:w="21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Informācija par māju: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1. Kopējā dzīvokļu īpašumu platība (m</w:t>
            </w:r>
            <w:r w:rsidRPr="00A711B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), tai skaitā: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482.8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9. Koplietošanas telpas (m</w:t>
            </w:r>
            <w:r w:rsidRPr="00A711B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1.1. apkurināmā platība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460.3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9.1. kāpņu telpas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1.2. balkonu/terašu platība ar koeficientu 0,3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9.2. pagrabs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1.3. lodžiju platība ar koeficientu 0,5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9.3. bēniņi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2. Dzīvokļu īpašumu skaits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9.4. logi koplietošanas telpās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3. Stāvu skaits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10. Apkopjamā platība (m</w:t>
            </w:r>
            <w:r w:rsidRPr="00A711B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4. Kāpņu telpu skaits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10.1. ietves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422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5. Siltummezglu skaits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10.2. ielas braucamā daļa, laukumi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6. Liftu skaits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10.3. zāliens, apstādījumi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7. Atkritumu vadu skaits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10.4. konteineru laukumi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8. /Cita informācija/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10.5. pļaušanas platība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87A30" w:rsidRPr="00A711B1" w:rsidTr="008443A8">
        <w:trPr>
          <w:trHeight w:val="1365"/>
        </w:trPr>
        <w:tc>
          <w:tcPr>
            <w:tcW w:w="344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11B1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Pr="00A711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7" w:type="pct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Pakalpojums</w:t>
            </w:r>
          </w:p>
        </w:tc>
        <w:tc>
          <w:tcPr>
            <w:tcW w:w="699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Pakalpojuma apjoms vai aprēķina bāze</w:t>
            </w:r>
          </w:p>
        </w:tc>
        <w:tc>
          <w:tcPr>
            <w:tcW w:w="474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Pakalpojuma cena, par apjoma vienību</w:t>
            </w:r>
          </w:p>
        </w:tc>
        <w:tc>
          <w:tcPr>
            <w:tcW w:w="475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Pakalpojuma cena viena dzīvokļa īpašuma platības m</w:t>
            </w:r>
            <w:r w:rsidRPr="00A711B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711B1">
              <w:rPr>
                <w:rFonts w:ascii="Arial" w:hAnsi="Arial" w:cs="Arial"/>
                <w:sz w:val="16"/>
                <w:szCs w:val="16"/>
              </w:rPr>
              <w:t xml:space="preserve"> mēnesī</w:t>
            </w:r>
          </w:p>
        </w:tc>
        <w:tc>
          <w:tcPr>
            <w:tcW w:w="741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Summa (</w:t>
            </w:r>
            <w:proofErr w:type="spellStart"/>
            <w:r w:rsidRPr="00A711B1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A711B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11B1">
              <w:rPr>
                <w:rFonts w:ascii="Arial" w:hAnsi="Arial" w:cs="Arial"/>
                <w:sz w:val="18"/>
                <w:szCs w:val="18"/>
              </w:rPr>
              <w:t>p.k</w:t>
            </w:r>
            <w:proofErr w:type="spellEnd"/>
            <w:r w:rsidRPr="00A711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7" w:type="pct"/>
            <w:gridSpan w:val="4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mēnesī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gadā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A711B1">
              <w:rPr>
                <w:rFonts w:ascii="Arial" w:hAnsi="Arial" w:cs="Arial"/>
                <w:b/>
                <w:bCs/>
                <w:sz w:val="20"/>
                <w:u w:val="single"/>
              </w:rPr>
              <w:t>II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A711B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Izdevumi kopā, </w:t>
            </w:r>
            <w:proofErr w:type="spellStart"/>
            <w:r w:rsidRPr="00A711B1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euro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A711B1">
              <w:rPr>
                <w:rFonts w:ascii="Arial" w:hAnsi="Arial" w:cs="Arial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A711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A711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A711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A711B1">
              <w:rPr>
                <w:rFonts w:ascii="Arial" w:hAnsi="Arial" w:cs="Arial"/>
                <w:b/>
                <w:bCs/>
                <w:sz w:val="20"/>
              </w:rPr>
              <w:t>0.527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A711B1">
              <w:rPr>
                <w:rFonts w:ascii="Arial" w:hAnsi="Arial" w:cs="Arial"/>
                <w:b/>
                <w:bCs/>
                <w:sz w:val="20"/>
              </w:rPr>
              <w:t>254.41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A711B1">
              <w:rPr>
                <w:rFonts w:ascii="Arial" w:hAnsi="Arial" w:cs="Arial"/>
                <w:b/>
                <w:bCs/>
                <w:sz w:val="20"/>
              </w:rPr>
              <w:t>3052.93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711B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711B1">
              <w:rPr>
                <w:rFonts w:ascii="Arial" w:hAnsi="Arial" w:cs="Arial"/>
                <w:i/>
                <w:iCs/>
                <w:sz w:val="18"/>
                <w:szCs w:val="18"/>
              </w:rPr>
              <w:t>Izdevumi kopā, 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711B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711B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711B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711B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711B1">
              <w:rPr>
                <w:rFonts w:ascii="Arial" w:hAnsi="Arial" w:cs="Arial"/>
                <w:i/>
                <w:iCs/>
                <w:sz w:val="18"/>
                <w:szCs w:val="18"/>
              </w:rPr>
              <w:t>0.370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711B1">
              <w:rPr>
                <w:rFonts w:ascii="Arial" w:hAnsi="Arial" w:cs="Arial"/>
                <w:i/>
                <w:iCs/>
                <w:sz w:val="18"/>
                <w:szCs w:val="18"/>
              </w:rPr>
              <w:t>178.64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711B1">
              <w:rPr>
                <w:rFonts w:ascii="Arial" w:hAnsi="Arial" w:cs="Arial"/>
                <w:i/>
                <w:iCs/>
                <w:sz w:val="18"/>
                <w:szCs w:val="18"/>
              </w:rPr>
              <w:t>2143.63</w:t>
            </w:r>
          </w:p>
        </w:tc>
      </w:tr>
      <w:tr w:rsidR="00087A30" w:rsidRPr="00A711B1" w:rsidTr="008443A8">
        <w:trPr>
          <w:trHeight w:val="52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Dzīvojamās mājas kopīpašumā esošās daļas un tai piesaistītā zemes gabala sanitārā kopšana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0.263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127.21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1526.47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Mājai piesaistītais zemes gabals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112.33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1348.02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Ietves uzkopšana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m</w:t>
            </w:r>
            <w:r w:rsidRPr="00A711B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0.2004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84.57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1014.83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Pagalmu, laukumu uzkopšana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m</w:t>
            </w:r>
            <w:r w:rsidRPr="00A711B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0.0746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14.92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179.04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Atkritumu konteineru laukumu uzkopšana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m</w:t>
            </w:r>
            <w:r w:rsidRPr="00A711B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0.4946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4.95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59.35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1.1.4.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Zālienu kopšana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m</w:t>
            </w:r>
            <w:r w:rsidRPr="00A711B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0.0269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4.60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55.20</w:t>
            </w:r>
          </w:p>
        </w:tc>
      </w:tr>
      <w:tr w:rsidR="00087A30" w:rsidRPr="00A711B1" w:rsidTr="008443A8">
        <w:trPr>
          <w:trHeight w:val="24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1.1.5.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Zāles pļaušana, reizes sezonā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m</w:t>
            </w:r>
            <w:r w:rsidRPr="00A711B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3.30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39.60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1.1.6.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Citi darbi (norādīt, kādi)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Koplietošanas telpas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1.2.1.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Kāpņu telpas uzkopšana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m</w:t>
            </w:r>
            <w:r w:rsidRPr="00A711B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0.3532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1.2.2.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 xml:space="preserve">Kāpņu telpas ģenerāltīrīšana (sienas, griesti, logi, </w:t>
            </w:r>
            <w:proofErr w:type="spellStart"/>
            <w:r w:rsidRPr="00A711B1">
              <w:rPr>
                <w:rFonts w:ascii="Arial" w:hAnsi="Arial" w:cs="Arial"/>
                <w:sz w:val="16"/>
                <w:szCs w:val="16"/>
              </w:rPr>
              <w:t>u.c</w:t>
            </w:r>
            <w:proofErr w:type="spellEnd"/>
            <w:r w:rsidRPr="00A711B1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1.2.3.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Atkritumu vadu tīrīšana un dezinfekcija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11B1">
              <w:rPr>
                <w:rFonts w:ascii="Arial" w:hAnsi="Arial" w:cs="Arial"/>
                <w:sz w:val="16"/>
                <w:szCs w:val="16"/>
              </w:rPr>
              <w:t>gab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1.2.4.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 darbi (norādīt</w:t>
            </w:r>
            <w:r w:rsidRPr="00A711B1">
              <w:rPr>
                <w:rFonts w:ascii="Arial" w:hAnsi="Arial" w:cs="Arial"/>
                <w:sz w:val="16"/>
                <w:szCs w:val="16"/>
              </w:rPr>
              <w:t xml:space="preserve"> kādi)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7A30" w:rsidRPr="00A711B1" w:rsidTr="008443A8">
        <w:trPr>
          <w:trHeight w:val="525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267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Citi piesaistītā zemes gabala un koplietošanas telpu sanitārās kopšanas pakalpojumi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178.45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1.3.1.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Deratizācija (grauzēju iznīcināšana)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11B1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A711B1">
              <w:rPr>
                <w:rFonts w:ascii="Arial" w:hAnsi="Arial" w:cs="Arial"/>
                <w:sz w:val="16"/>
                <w:szCs w:val="16"/>
              </w:rPr>
              <w:t>/gadā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15.97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1.33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15.97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1.3.2.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Lielgabarīta atkritumu izvešana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m</w:t>
            </w:r>
            <w:r w:rsidRPr="00A711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25.73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1.3.3.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Valsts karoga pacelšana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97.92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1.3.4.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Rēķinu piegāde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5.38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5.38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A711B1">
              <w:rPr>
                <w:rFonts w:ascii="Arial" w:hAnsi="Arial" w:cs="Arial"/>
                <w:sz w:val="16"/>
                <w:szCs w:val="16"/>
              </w:rPr>
              <w:t>64.56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Dzīvojamās mājas tehniskā apkope un remonti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0.124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60.10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721.15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Siltumapgādes sistēmas darbības uzturēšana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482.8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m</w:t>
            </w:r>
            <w:r w:rsidRPr="00A711B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168.01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2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Siltumenerģijas patēriņa un plūsmas skaitītāju kontrole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dzīvokļi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162.34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2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Dūmvadu un ventilācijas šahtu pārbaude un tīrīšana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11B1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A711B1">
              <w:rPr>
                <w:rFonts w:ascii="Arial" w:hAnsi="Arial" w:cs="Arial"/>
                <w:sz w:val="18"/>
                <w:szCs w:val="18"/>
              </w:rPr>
              <w:t>/gadā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2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Uzkrājumi komunikāciju un konstruktīvo elementu uzturēšanai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11B1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A711B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711B1">
              <w:rPr>
                <w:rFonts w:ascii="Arial" w:hAnsi="Arial" w:cs="Arial"/>
                <w:sz w:val="18"/>
                <w:szCs w:val="18"/>
              </w:rPr>
              <w:t>mēn</w:t>
            </w:r>
            <w:proofErr w:type="spellEnd"/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168.00</w:t>
            </w:r>
          </w:p>
        </w:tc>
      </w:tr>
      <w:tr w:rsidR="00087A30" w:rsidRPr="00A711B1" w:rsidTr="008443A8">
        <w:trPr>
          <w:trHeight w:val="48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2267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Plānotie nākamo periodu izdevumi kārtējiem remonta darbiem (darbu atšifrējums)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2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 xml:space="preserve">Avārijas dienesta un </w:t>
            </w:r>
            <w:proofErr w:type="spellStart"/>
            <w:r w:rsidRPr="00A711B1">
              <w:rPr>
                <w:rFonts w:ascii="Arial" w:hAnsi="Arial" w:cs="Arial"/>
                <w:sz w:val="18"/>
                <w:szCs w:val="18"/>
              </w:rPr>
              <w:t>remontdienesta</w:t>
            </w:r>
            <w:proofErr w:type="spellEnd"/>
            <w:r w:rsidRPr="00A711B1">
              <w:rPr>
                <w:rFonts w:ascii="Arial" w:hAnsi="Arial" w:cs="Arial"/>
                <w:sz w:val="18"/>
                <w:szCs w:val="18"/>
              </w:rPr>
              <w:t xml:space="preserve"> fiksētās izmaksas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482.8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m</w:t>
            </w:r>
            <w:r w:rsidRPr="00A711B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208.57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267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Mājas pārvaldīšanas pakalpojumi un administratīvie izdevumi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0.139</w:t>
            </w:r>
          </w:p>
        </w:tc>
        <w:tc>
          <w:tcPr>
            <w:tcW w:w="3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67.11</w:t>
            </w:r>
          </w:p>
        </w:tc>
        <w:tc>
          <w:tcPr>
            <w:tcW w:w="38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1B1">
              <w:rPr>
                <w:rFonts w:ascii="Arial" w:hAnsi="Arial" w:cs="Arial"/>
                <w:b/>
                <w:bCs/>
                <w:sz w:val="18"/>
                <w:szCs w:val="18"/>
              </w:rPr>
              <w:t>805.31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8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87A30" w:rsidRPr="00A711B1" w:rsidTr="008443A8">
        <w:trPr>
          <w:trHeight w:val="1275"/>
        </w:trPr>
        <w:tc>
          <w:tcPr>
            <w:tcW w:w="34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11B1">
              <w:rPr>
                <w:rFonts w:ascii="Arial" w:hAnsi="Arial" w:cs="Arial"/>
                <w:sz w:val="18"/>
                <w:szCs w:val="18"/>
              </w:rPr>
              <w:t>Nr.p.k</w:t>
            </w:r>
            <w:proofErr w:type="spellEnd"/>
            <w:r w:rsidRPr="00A711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6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Dzīvojamai mājai nepieciešamo remonta darbu nosaukums un īss apraksts*</w:t>
            </w:r>
          </w:p>
        </w:tc>
        <w:tc>
          <w:tcPr>
            <w:tcW w:w="41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9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Orientējošās remonta darbu izmaksas (</w:t>
            </w:r>
            <w:proofErr w:type="spellStart"/>
            <w:r w:rsidRPr="00A711B1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A711B1">
              <w:rPr>
                <w:rFonts w:ascii="Arial" w:hAnsi="Arial" w:cs="Arial"/>
                <w:sz w:val="18"/>
                <w:szCs w:val="18"/>
              </w:rPr>
              <w:t>)**</w:t>
            </w:r>
          </w:p>
        </w:tc>
        <w:tc>
          <w:tcPr>
            <w:tcW w:w="741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A711B1">
              <w:rPr>
                <w:rFonts w:ascii="Arial" w:hAnsi="Arial" w:cs="Arial"/>
                <w:sz w:val="18"/>
                <w:szCs w:val="18"/>
              </w:rPr>
              <w:t>Orientējošās remonta darbu izmaksas uz vienu dzīvokļa īpašuma platības m</w:t>
            </w:r>
            <w:r w:rsidRPr="00A711B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A711B1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A711B1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A711B1">
              <w:rPr>
                <w:rFonts w:ascii="Arial" w:hAnsi="Arial" w:cs="Arial"/>
                <w:sz w:val="18"/>
                <w:szCs w:val="18"/>
              </w:rPr>
              <w:t>/m</w:t>
            </w:r>
            <w:r w:rsidRPr="00A711B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A711B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6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6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6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6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6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6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5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 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A711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556" w:type="pct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A711B1">
              <w:rPr>
                <w:rFonts w:ascii="Arial" w:hAnsi="Arial" w:cs="Arial"/>
                <w:b/>
                <w:bCs/>
                <w:sz w:val="20"/>
              </w:rPr>
              <w:t>Pavisam kopā remontdarbi:</w:t>
            </w: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A711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A711B1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A711B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087A30" w:rsidRPr="00A711B1" w:rsidTr="008443A8">
        <w:trPr>
          <w:trHeight w:val="27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87A30" w:rsidRPr="00A711B1" w:rsidTr="008443A8">
        <w:trPr>
          <w:trHeight w:val="255"/>
        </w:trPr>
        <w:tc>
          <w:tcPr>
            <w:tcW w:w="1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Teorētiskais uzkrājums uz 31.12.2012.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-7364.74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87A30" w:rsidRPr="00A711B1" w:rsidTr="008443A8">
        <w:trPr>
          <w:trHeight w:val="255"/>
        </w:trPr>
        <w:tc>
          <w:tcPr>
            <w:tcW w:w="1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Faktiskais uzkrājums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-15617.45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87A30" w:rsidRPr="00A711B1" w:rsidTr="008443A8">
        <w:trPr>
          <w:trHeight w:val="255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87A30" w:rsidRPr="00A711B1" w:rsidTr="008443A8">
        <w:trPr>
          <w:trHeight w:val="255"/>
        </w:trPr>
        <w:tc>
          <w:tcPr>
            <w:tcW w:w="19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>Valdes priekšsēdētājs</w:t>
            </w: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A30" w:rsidRPr="00A711B1" w:rsidRDefault="00087A30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A711B1">
              <w:rPr>
                <w:rFonts w:ascii="Arial" w:hAnsi="Arial" w:cs="Arial"/>
                <w:sz w:val="20"/>
              </w:rPr>
              <w:t xml:space="preserve">Jānis </w:t>
            </w:r>
            <w:proofErr w:type="spellStart"/>
            <w:r w:rsidRPr="00A711B1">
              <w:rPr>
                <w:rFonts w:ascii="Arial" w:hAnsi="Arial" w:cs="Arial"/>
                <w:sz w:val="20"/>
              </w:rPr>
              <w:t>Daugavvanags</w:t>
            </w:r>
            <w:proofErr w:type="spellEnd"/>
          </w:p>
        </w:tc>
      </w:tr>
    </w:tbl>
    <w:p w:rsidR="00087A30" w:rsidRDefault="00087A30" w:rsidP="00087A30">
      <w:pPr>
        <w:rPr>
          <w:sz w:val="26"/>
          <w:szCs w:val="26"/>
        </w:rPr>
      </w:pPr>
    </w:p>
    <w:p w:rsidR="00B2263F" w:rsidRDefault="00B2263F" w:rsidP="00087A30">
      <w:bookmarkStart w:id="0" w:name="_GoBack"/>
      <w:bookmarkEnd w:id="0"/>
    </w:p>
    <w:sectPr w:rsidR="00B2263F" w:rsidSect="00087A3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30"/>
    <w:rsid w:val="00087A30"/>
    <w:rsid w:val="00107006"/>
    <w:rsid w:val="001A1B36"/>
    <w:rsid w:val="001E1198"/>
    <w:rsid w:val="004015D9"/>
    <w:rsid w:val="004319EA"/>
    <w:rsid w:val="004507B2"/>
    <w:rsid w:val="006D3F2D"/>
    <w:rsid w:val="006F697A"/>
    <w:rsid w:val="008348BE"/>
    <w:rsid w:val="0090541B"/>
    <w:rsid w:val="00974679"/>
    <w:rsid w:val="009A5641"/>
    <w:rsid w:val="00A26F40"/>
    <w:rsid w:val="00A3005D"/>
    <w:rsid w:val="00A612F2"/>
    <w:rsid w:val="00B2263F"/>
    <w:rsid w:val="00C91937"/>
    <w:rsid w:val="00C93DD0"/>
    <w:rsid w:val="00E03800"/>
    <w:rsid w:val="00E402E9"/>
    <w:rsid w:val="00ED5B11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JPD</cp:lastModifiedBy>
  <cp:revision>1</cp:revision>
  <dcterms:created xsi:type="dcterms:W3CDTF">2014-01-23T14:42:00Z</dcterms:created>
  <dcterms:modified xsi:type="dcterms:W3CDTF">2014-01-23T14:42:00Z</dcterms:modified>
</cp:coreProperties>
</file>