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C3A6" w14:textId="77777777" w:rsidR="00020E25" w:rsidRPr="00F60CEC" w:rsidRDefault="00AE6A3C" w:rsidP="00720DEE">
      <w:pPr>
        <w:spacing w:after="0" w:line="240" w:lineRule="auto"/>
        <w:ind w:firstLine="709"/>
        <w:jc w:val="right"/>
        <w:rPr>
          <w:rFonts w:ascii="Times New Roman" w:hAnsi="Times New Roman" w:cs="Times New Roman"/>
          <w:b/>
          <w:sz w:val="24"/>
          <w:szCs w:val="24"/>
        </w:rPr>
      </w:pPr>
      <w:bookmarkStart w:id="0" w:name="_GoBack"/>
      <w:bookmarkEnd w:id="0"/>
      <w:r w:rsidRPr="00F60CEC">
        <w:rPr>
          <w:rFonts w:ascii="Times New Roman" w:hAnsi="Times New Roman" w:cs="Times New Roman"/>
          <w:b/>
          <w:sz w:val="24"/>
          <w:szCs w:val="24"/>
        </w:rPr>
        <w:t>1.pielikums</w:t>
      </w:r>
    </w:p>
    <w:p w14:paraId="0F85B595" w14:textId="2C9B00F0" w:rsidR="00AE6A3C" w:rsidRPr="00F60CEC" w:rsidRDefault="00AE6A3C" w:rsidP="00720DEE">
      <w:pPr>
        <w:spacing w:after="0" w:line="240" w:lineRule="auto"/>
        <w:ind w:firstLine="709"/>
        <w:jc w:val="right"/>
        <w:rPr>
          <w:rFonts w:ascii="Times New Roman" w:hAnsi="Times New Roman" w:cs="Times New Roman"/>
          <w:sz w:val="24"/>
          <w:szCs w:val="24"/>
        </w:rPr>
      </w:pPr>
      <w:r w:rsidRPr="00F60CEC">
        <w:rPr>
          <w:rFonts w:ascii="Times New Roman" w:hAnsi="Times New Roman" w:cs="Times New Roman"/>
          <w:sz w:val="24"/>
          <w:szCs w:val="24"/>
        </w:rPr>
        <w:t>J</w:t>
      </w:r>
      <w:r w:rsidR="004536EA" w:rsidRPr="00F60CEC">
        <w:rPr>
          <w:rFonts w:ascii="Times New Roman" w:hAnsi="Times New Roman" w:cs="Times New Roman"/>
          <w:sz w:val="24"/>
          <w:szCs w:val="24"/>
        </w:rPr>
        <w:t>ūrmalas</w:t>
      </w:r>
      <w:r w:rsidRPr="00F60CEC">
        <w:rPr>
          <w:rFonts w:ascii="Times New Roman" w:hAnsi="Times New Roman" w:cs="Times New Roman"/>
          <w:sz w:val="24"/>
          <w:szCs w:val="24"/>
        </w:rPr>
        <w:t xml:space="preserve"> </w:t>
      </w:r>
      <w:r w:rsidR="003061F5" w:rsidRPr="00F60CEC">
        <w:rPr>
          <w:rFonts w:ascii="Times New Roman" w:hAnsi="Times New Roman" w:cs="Times New Roman"/>
          <w:sz w:val="24"/>
          <w:szCs w:val="24"/>
        </w:rPr>
        <w:t xml:space="preserve">pilsētas investīciju plānam </w:t>
      </w:r>
      <w:r w:rsidRPr="00F60CEC">
        <w:rPr>
          <w:rFonts w:ascii="Times New Roman" w:hAnsi="Times New Roman" w:cs="Times New Roman"/>
          <w:sz w:val="24"/>
          <w:szCs w:val="24"/>
        </w:rPr>
        <w:t>20</w:t>
      </w:r>
      <w:r w:rsidR="004536EA" w:rsidRPr="00F60CEC">
        <w:rPr>
          <w:rFonts w:ascii="Times New Roman" w:hAnsi="Times New Roman" w:cs="Times New Roman"/>
          <w:sz w:val="24"/>
          <w:szCs w:val="24"/>
        </w:rPr>
        <w:t>1</w:t>
      </w:r>
      <w:r w:rsidR="00394F69" w:rsidRPr="00F60CEC">
        <w:rPr>
          <w:rFonts w:ascii="Times New Roman" w:hAnsi="Times New Roman" w:cs="Times New Roman"/>
          <w:sz w:val="24"/>
          <w:szCs w:val="24"/>
        </w:rPr>
        <w:t>6</w:t>
      </w:r>
      <w:r w:rsidRPr="00F60CEC">
        <w:rPr>
          <w:rFonts w:ascii="Times New Roman" w:hAnsi="Times New Roman" w:cs="Times New Roman"/>
          <w:sz w:val="24"/>
          <w:szCs w:val="24"/>
        </w:rPr>
        <w:t>.-20</w:t>
      </w:r>
      <w:r w:rsidR="004536EA" w:rsidRPr="00F60CEC">
        <w:rPr>
          <w:rFonts w:ascii="Times New Roman" w:hAnsi="Times New Roman" w:cs="Times New Roman"/>
          <w:sz w:val="24"/>
          <w:szCs w:val="24"/>
        </w:rPr>
        <w:t>1</w:t>
      </w:r>
      <w:r w:rsidR="00394F69" w:rsidRPr="00F60CEC">
        <w:rPr>
          <w:rFonts w:ascii="Times New Roman" w:hAnsi="Times New Roman" w:cs="Times New Roman"/>
          <w:sz w:val="24"/>
          <w:szCs w:val="24"/>
        </w:rPr>
        <w:t>8</w:t>
      </w:r>
      <w:r w:rsidRPr="00F60CEC">
        <w:rPr>
          <w:rFonts w:ascii="Times New Roman" w:hAnsi="Times New Roman" w:cs="Times New Roman"/>
          <w:sz w:val="24"/>
          <w:szCs w:val="24"/>
        </w:rPr>
        <w:t>.gada</w:t>
      </w:r>
      <w:r w:rsidR="003061F5" w:rsidRPr="00F60CEC">
        <w:rPr>
          <w:rFonts w:ascii="Times New Roman" w:hAnsi="Times New Roman" w:cs="Times New Roman"/>
          <w:sz w:val="24"/>
          <w:szCs w:val="24"/>
        </w:rPr>
        <w:t>m</w:t>
      </w:r>
    </w:p>
    <w:p w14:paraId="1793BCB2" w14:textId="77777777" w:rsidR="004536EA" w:rsidRPr="00F60CEC" w:rsidRDefault="004536EA" w:rsidP="00720DEE">
      <w:pPr>
        <w:spacing w:after="0" w:line="240" w:lineRule="auto"/>
        <w:ind w:firstLine="709"/>
        <w:jc w:val="right"/>
        <w:rPr>
          <w:rFonts w:ascii="Times New Roman" w:hAnsi="Times New Roman" w:cs="Times New Roman"/>
          <w:sz w:val="24"/>
          <w:szCs w:val="24"/>
          <w:highlight w:val="yellow"/>
        </w:rPr>
      </w:pPr>
    </w:p>
    <w:p w14:paraId="19BAA88C" w14:textId="306CE745" w:rsidR="00CE6AFD"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INFORMĀCIJA PAR EKONOMISKO, DEMOGRĀFISKO, SOCIĀLO, VIDES UN</w:t>
      </w:r>
      <w:r w:rsidR="00E6022F" w:rsidRPr="00F60CEC">
        <w:rPr>
          <w:rFonts w:ascii="Times New Roman" w:hAnsi="Times New Roman" w:cs="Times New Roman"/>
          <w:b/>
          <w:sz w:val="24"/>
          <w:szCs w:val="24"/>
        </w:rPr>
        <w:t xml:space="preserve"> </w:t>
      </w:r>
      <w:r w:rsidRPr="00F60CEC">
        <w:rPr>
          <w:rFonts w:ascii="Times New Roman" w:hAnsi="Times New Roman" w:cs="Times New Roman"/>
          <w:b/>
          <w:sz w:val="24"/>
          <w:szCs w:val="24"/>
        </w:rPr>
        <w:t>KLIMATA IZAICINĀJUMU RISINĀŠANU JŪRMALĀ</w:t>
      </w:r>
    </w:p>
    <w:p w14:paraId="28E0B8F6"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UN PILSĒTU – LAUKU MIJIEDARBĪBU</w:t>
      </w:r>
    </w:p>
    <w:p w14:paraId="50246E63" w14:textId="77777777" w:rsidR="00AE6A3C" w:rsidRPr="00F60CEC" w:rsidRDefault="00AE6A3C" w:rsidP="00720DEE">
      <w:pPr>
        <w:spacing w:after="0" w:line="240" w:lineRule="auto"/>
        <w:ind w:firstLine="709"/>
        <w:jc w:val="both"/>
        <w:rPr>
          <w:rFonts w:ascii="Times New Roman" w:hAnsi="Times New Roman" w:cs="Times New Roman"/>
          <w:sz w:val="24"/>
          <w:szCs w:val="24"/>
        </w:rPr>
      </w:pPr>
    </w:p>
    <w:p w14:paraId="20ABAE93"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224075" w:rsidRPr="00F60CEC">
        <w:rPr>
          <w:rFonts w:ascii="Times New Roman" w:hAnsi="Times New Roman" w:cs="Times New Roman"/>
          <w:b/>
          <w:sz w:val="24"/>
          <w:szCs w:val="24"/>
        </w:rPr>
        <w:t>ŪRMAL</w:t>
      </w:r>
      <w:r w:rsidRPr="00F60CEC">
        <w:rPr>
          <w:rFonts w:ascii="Times New Roman" w:hAnsi="Times New Roman" w:cs="Times New Roman"/>
          <w:b/>
          <w:sz w:val="24"/>
          <w:szCs w:val="24"/>
        </w:rPr>
        <w:t>AS EKONOMISKIE IZAICINĀJUMI</w:t>
      </w:r>
    </w:p>
    <w:p w14:paraId="7554F260" w14:textId="77777777" w:rsidR="009E7EF4" w:rsidRPr="00F60CEC" w:rsidRDefault="009E7EF4" w:rsidP="00720DEE">
      <w:pPr>
        <w:spacing w:after="0" w:line="240" w:lineRule="auto"/>
        <w:ind w:firstLine="709"/>
        <w:jc w:val="center"/>
        <w:rPr>
          <w:rFonts w:ascii="Times New Roman" w:hAnsi="Times New Roman" w:cs="Times New Roman"/>
          <w:sz w:val="24"/>
          <w:szCs w:val="24"/>
        </w:rPr>
      </w:pPr>
    </w:p>
    <w:p w14:paraId="56E336D3" w14:textId="77777777" w:rsidR="00D95DD7" w:rsidRPr="00F60CEC" w:rsidRDefault="009D6775" w:rsidP="00720DEE">
      <w:pPr>
        <w:spacing w:after="0" w:line="240" w:lineRule="auto"/>
        <w:rPr>
          <w:rFonts w:ascii="Times New Roman" w:hAnsi="Times New Roman" w:cs="Times New Roman"/>
          <w:b/>
          <w:sz w:val="24"/>
          <w:szCs w:val="24"/>
        </w:rPr>
      </w:pPr>
      <w:r w:rsidRPr="00F60CEC">
        <w:rPr>
          <w:rFonts w:ascii="Times New Roman" w:hAnsi="Times New Roman" w:cs="Times New Roman"/>
          <w:b/>
          <w:sz w:val="24"/>
          <w:szCs w:val="24"/>
        </w:rPr>
        <w:t>Jūrmalas specializācijai atbilstošas uzņēmējdarbības infrastruktūras</w:t>
      </w:r>
      <w:r w:rsidR="00D95DD7" w:rsidRPr="00F60CEC">
        <w:rPr>
          <w:rFonts w:ascii="Times New Roman" w:hAnsi="Times New Roman" w:cs="Times New Roman"/>
          <w:b/>
          <w:sz w:val="24"/>
          <w:szCs w:val="24"/>
        </w:rPr>
        <w:t xml:space="preserve"> attīstība</w:t>
      </w:r>
    </w:p>
    <w:p w14:paraId="65BB107F" w14:textId="77777777" w:rsidR="00D95DD7" w:rsidRPr="00F60CEC" w:rsidRDefault="00D95DD7"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8E6415" w:rsidRPr="00F60CEC">
        <w:rPr>
          <w:rFonts w:ascii="Times New Roman" w:hAnsi="Times New Roman" w:cs="Times New Roman"/>
          <w:sz w:val="24"/>
          <w:szCs w:val="24"/>
        </w:rPr>
        <w:t xml:space="preserve">Pašlaik tūrisma un kūrorta resursi netiek izmantoti pilnvērtīgi, tāpēc </w:t>
      </w:r>
      <w:r w:rsidRPr="00F60CEC">
        <w:rPr>
          <w:rFonts w:ascii="Times New Roman" w:hAnsi="Times New Roman" w:cs="Times New Roman"/>
          <w:sz w:val="24"/>
          <w:szCs w:val="24"/>
        </w:rPr>
        <w:t>Jūrmalas pilsētas izaugsme un ekonomiskā aktivitāte ir saistīta ar tūrisma, tostarp kūrortsaimniecības attīstīšanu.</w:t>
      </w:r>
    </w:p>
    <w:p w14:paraId="3459EECB" w14:textId="7484BD17" w:rsidR="00E81830" w:rsidRPr="00F60CEC" w:rsidRDefault="00D95DD7" w:rsidP="00720DEE">
      <w:pPr>
        <w:spacing w:after="0" w:line="240" w:lineRule="auto"/>
        <w:ind w:firstLine="709"/>
        <w:jc w:val="both"/>
        <w:rPr>
          <w:rFonts w:ascii="Times New Roman" w:hAnsi="Times New Roman" w:cs="Times New Roman"/>
          <w:sz w:val="24"/>
          <w:szCs w:val="24"/>
          <w:highlight w:val="yellow"/>
        </w:rPr>
      </w:pPr>
      <w:r w:rsidRPr="00F60CEC">
        <w:rPr>
          <w:rFonts w:ascii="Times New Roman" w:hAnsi="Times New Roman" w:cs="Times New Roman"/>
          <w:sz w:val="24"/>
          <w:szCs w:val="24"/>
        </w:rPr>
        <w:tab/>
      </w:r>
      <w:r w:rsidR="00E81830" w:rsidRPr="00F60CEC">
        <w:rPr>
          <w:rFonts w:ascii="Times New Roman" w:hAnsi="Times New Roman" w:cs="Times New Roman"/>
          <w:sz w:val="24"/>
          <w:szCs w:val="24"/>
        </w:rPr>
        <w:t xml:space="preserve">Jūrmala no 9 republikas pilsētām atrodas otrajā vietā (objektīvi – pirmajā vietā ir tikai Rīga) ne vien pēc tūrisma mītņu skaita – </w:t>
      </w:r>
      <w:r w:rsidR="00E663B0" w:rsidRPr="00F60CEC">
        <w:rPr>
          <w:rFonts w:ascii="Times New Roman" w:hAnsi="Times New Roman" w:cs="Times New Roman"/>
          <w:sz w:val="24"/>
          <w:szCs w:val="24"/>
        </w:rPr>
        <w:t xml:space="preserve">39 </w:t>
      </w:r>
      <w:r w:rsidR="00E81830" w:rsidRPr="00F60CEC">
        <w:rPr>
          <w:rFonts w:ascii="Times New Roman" w:hAnsi="Times New Roman" w:cs="Times New Roman"/>
          <w:sz w:val="24"/>
          <w:szCs w:val="24"/>
        </w:rPr>
        <w:t xml:space="preserve">(3.vietā </w:t>
      </w:r>
      <w:r w:rsidR="005C3C76" w:rsidRPr="00F60CEC">
        <w:rPr>
          <w:rFonts w:ascii="Times New Roman" w:hAnsi="Times New Roman" w:cs="Times New Roman"/>
          <w:sz w:val="24"/>
          <w:szCs w:val="24"/>
        </w:rPr>
        <w:t>–</w:t>
      </w:r>
      <w:r w:rsidR="00E81830" w:rsidRPr="00F60CEC">
        <w:rPr>
          <w:rFonts w:ascii="Times New Roman" w:hAnsi="Times New Roman" w:cs="Times New Roman"/>
          <w:sz w:val="24"/>
          <w:szCs w:val="24"/>
        </w:rPr>
        <w:t xml:space="preserve"> </w:t>
      </w:r>
      <w:r w:rsidR="00E663B0" w:rsidRPr="00F60CEC">
        <w:rPr>
          <w:rFonts w:ascii="Times New Roman" w:hAnsi="Times New Roman" w:cs="Times New Roman"/>
          <w:sz w:val="24"/>
          <w:szCs w:val="24"/>
        </w:rPr>
        <w:t xml:space="preserve">Ventspils </w:t>
      </w:r>
      <w:r w:rsidR="00E81830" w:rsidRPr="00F60CEC">
        <w:rPr>
          <w:rFonts w:ascii="Times New Roman" w:hAnsi="Times New Roman" w:cs="Times New Roman"/>
          <w:sz w:val="24"/>
          <w:szCs w:val="24"/>
        </w:rPr>
        <w:t xml:space="preserve">ar </w:t>
      </w:r>
      <w:r w:rsidR="00E663B0" w:rsidRPr="00F60CEC">
        <w:rPr>
          <w:rFonts w:ascii="Times New Roman" w:hAnsi="Times New Roman" w:cs="Times New Roman"/>
          <w:sz w:val="24"/>
          <w:szCs w:val="24"/>
        </w:rPr>
        <w:t xml:space="preserve">15 </w:t>
      </w:r>
      <w:r w:rsidR="00E81830" w:rsidRPr="00F60CEC">
        <w:rPr>
          <w:rFonts w:ascii="Times New Roman" w:hAnsi="Times New Roman" w:cs="Times New Roman"/>
          <w:sz w:val="24"/>
          <w:szCs w:val="24"/>
        </w:rPr>
        <w:t xml:space="preserve">tūrisma mītnēm, kas ir uz pusi mazāk kā Jūrmalai), gultas vietu skaita – </w:t>
      </w:r>
      <w:r w:rsidR="00E663B0" w:rsidRPr="00F60CEC">
        <w:rPr>
          <w:rFonts w:ascii="Times New Roman" w:hAnsi="Times New Roman" w:cs="Times New Roman"/>
          <w:sz w:val="24"/>
          <w:szCs w:val="24"/>
        </w:rPr>
        <w:t xml:space="preserve">3600 </w:t>
      </w:r>
      <w:r w:rsidR="00E81830" w:rsidRPr="00F60CEC">
        <w:rPr>
          <w:rFonts w:ascii="Times New Roman" w:hAnsi="Times New Roman" w:cs="Times New Roman"/>
          <w:sz w:val="24"/>
          <w:szCs w:val="24"/>
        </w:rPr>
        <w:t xml:space="preserve">(3.vietā </w:t>
      </w:r>
      <w:r w:rsidR="005C3C76" w:rsidRPr="00F60CEC">
        <w:rPr>
          <w:rFonts w:ascii="Times New Roman" w:hAnsi="Times New Roman" w:cs="Times New Roman"/>
          <w:sz w:val="24"/>
          <w:szCs w:val="24"/>
        </w:rPr>
        <w:t>–</w:t>
      </w:r>
      <w:r w:rsidR="00E81830" w:rsidRPr="00F60CEC">
        <w:rPr>
          <w:rFonts w:ascii="Times New Roman" w:hAnsi="Times New Roman" w:cs="Times New Roman"/>
          <w:sz w:val="24"/>
          <w:szCs w:val="24"/>
        </w:rPr>
        <w:t xml:space="preserve"> Ventspils ar </w:t>
      </w:r>
      <w:r w:rsidR="00E663B0" w:rsidRPr="00F60CEC">
        <w:rPr>
          <w:rFonts w:ascii="Times New Roman" w:hAnsi="Times New Roman" w:cs="Times New Roman"/>
          <w:sz w:val="24"/>
          <w:szCs w:val="24"/>
        </w:rPr>
        <w:t>1180</w:t>
      </w:r>
      <w:r w:rsidR="00E81830" w:rsidRPr="00F60CEC">
        <w:rPr>
          <w:rFonts w:ascii="Times New Roman" w:hAnsi="Times New Roman" w:cs="Times New Roman"/>
          <w:sz w:val="24"/>
          <w:szCs w:val="24"/>
        </w:rPr>
        <w:t xml:space="preserve">, kas ir gandrīz trīs reizes mazāk kā Jūrmalai), kā arī pēc tūrisma mītnēs apkalpoto tūristu skaita – Jūrmala </w:t>
      </w:r>
      <w:r w:rsidR="00E663B0" w:rsidRPr="00F60CEC">
        <w:rPr>
          <w:rFonts w:ascii="Times New Roman" w:hAnsi="Times New Roman" w:cs="Times New Roman"/>
          <w:sz w:val="24"/>
          <w:szCs w:val="24"/>
        </w:rPr>
        <w:t>2014</w:t>
      </w:r>
      <w:r w:rsidR="00E81830" w:rsidRPr="00F60CEC">
        <w:rPr>
          <w:rFonts w:ascii="Times New Roman" w:hAnsi="Times New Roman" w:cs="Times New Roman"/>
          <w:sz w:val="24"/>
          <w:szCs w:val="24"/>
        </w:rPr>
        <w:t xml:space="preserve">.gadā tūrisma mītnēs ir apkalpotas </w:t>
      </w:r>
      <w:r w:rsidR="00E663B0" w:rsidRPr="00F60CEC">
        <w:rPr>
          <w:rFonts w:ascii="Times New Roman" w:hAnsi="Times New Roman" w:cs="Times New Roman"/>
          <w:sz w:val="24"/>
          <w:szCs w:val="24"/>
        </w:rPr>
        <w:t>179 169</w:t>
      </w:r>
      <w:r w:rsidR="00E81830" w:rsidRPr="00F60CEC">
        <w:rPr>
          <w:rFonts w:ascii="Times New Roman" w:hAnsi="Times New Roman" w:cs="Times New Roman"/>
          <w:sz w:val="24"/>
          <w:szCs w:val="24"/>
        </w:rPr>
        <w:t xml:space="preserve"> personas (kas ir par </w:t>
      </w:r>
      <w:r w:rsidR="00701BD1" w:rsidRPr="00F60CEC">
        <w:rPr>
          <w:rFonts w:ascii="Times New Roman" w:hAnsi="Times New Roman" w:cs="Times New Roman"/>
          <w:sz w:val="24"/>
          <w:szCs w:val="24"/>
        </w:rPr>
        <w:t>18.2</w:t>
      </w:r>
      <w:r w:rsidR="00E81830" w:rsidRPr="00F60CEC">
        <w:rPr>
          <w:rFonts w:ascii="Times New Roman" w:hAnsi="Times New Roman" w:cs="Times New Roman"/>
          <w:sz w:val="24"/>
          <w:szCs w:val="24"/>
        </w:rPr>
        <w:t xml:space="preserve">% vairāk kā </w:t>
      </w:r>
      <w:r w:rsidR="00701BD1" w:rsidRPr="00F60CEC">
        <w:rPr>
          <w:rFonts w:ascii="Times New Roman" w:hAnsi="Times New Roman" w:cs="Times New Roman"/>
          <w:sz w:val="24"/>
          <w:szCs w:val="24"/>
        </w:rPr>
        <w:t>2013</w:t>
      </w:r>
      <w:r w:rsidR="00E81830" w:rsidRPr="00F60CEC">
        <w:rPr>
          <w:rFonts w:ascii="Times New Roman" w:hAnsi="Times New Roman" w:cs="Times New Roman"/>
          <w:sz w:val="24"/>
          <w:szCs w:val="24"/>
        </w:rPr>
        <w:t xml:space="preserve">.gadā), šī rādītāja ietvaros Jūrmala pārspēj trešajā vietā esošo Liepāju ar </w:t>
      </w:r>
      <w:r w:rsidR="00701BD1" w:rsidRPr="00F60CEC">
        <w:rPr>
          <w:rFonts w:ascii="Times New Roman" w:hAnsi="Times New Roman" w:cs="Times New Roman"/>
          <w:sz w:val="24"/>
          <w:szCs w:val="24"/>
        </w:rPr>
        <w:t>73 044</w:t>
      </w:r>
      <w:r w:rsidR="00E81830" w:rsidRPr="00F60CEC">
        <w:rPr>
          <w:rFonts w:ascii="Times New Roman" w:hAnsi="Times New Roman" w:cs="Times New Roman"/>
          <w:sz w:val="24"/>
          <w:szCs w:val="24"/>
        </w:rPr>
        <w:t xml:space="preserve"> apkalpotām personām par </w:t>
      </w:r>
      <w:r w:rsidR="00956DBA" w:rsidRPr="00F60CEC">
        <w:rPr>
          <w:rFonts w:ascii="Times New Roman" w:hAnsi="Times New Roman" w:cs="Times New Roman"/>
          <w:sz w:val="24"/>
          <w:szCs w:val="24"/>
        </w:rPr>
        <w:t>118</w:t>
      </w:r>
      <w:r w:rsidR="00E81830" w:rsidRPr="00F60CEC">
        <w:rPr>
          <w:rFonts w:ascii="Times New Roman" w:hAnsi="Times New Roman" w:cs="Times New Roman"/>
          <w:sz w:val="24"/>
          <w:szCs w:val="24"/>
        </w:rPr>
        <w:t xml:space="preserve">% (dati par </w:t>
      </w:r>
      <w:r w:rsidR="00701BD1" w:rsidRPr="00F60CEC">
        <w:rPr>
          <w:rFonts w:ascii="Times New Roman" w:hAnsi="Times New Roman" w:cs="Times New Roman"/>
          <w:sz w:val="24"/>
          <w:szCs w:val="24"/>
        </w:rPr>
        <w:t>2014</w:t>
      </w:r>
      <w:r w:rsidR="00E81830" w:rsidRPr="00F60CEC">
        <w:rPr>
          <w:rFonts w:ascii="Times New Roman" w:hAnsi="Times New Roman" w:cs="Times New Roman"/>
          <w:sz w:val="24"/>
          <w:szCs w:val="24"/>
        </w:rPr>
        <w:t>.gadu)</w:t>
      </w:r>
      <w:r w:rsidR="005C3C76" w:rsidRPr="00F60CEC">
        <w:rPr>
          <w:rFonts w:ascii="Times New Roman" w:hAnsi="Times New Roman" w:cs="Times New Roman"/>
          <w:sz w:val="24"/>
          <w:szCs w:val="24"/>
        </w:rPr>
        <w:t>.</w:t>
      </w:r>
    </w:p>
    <w:p w14:paraId="6915F99F" w14:textId="77777777" w:rsidR="00BF04BC" w:rsidRPr="00F60CEC" w:rsidRDefault="00BF04BC" w:rsidP="00720DEE">
      <w:pPr>
        <w:spacing w:after="0" w:line="240" w:lineRule="auto"/>
        <w:ind w:firstLine="709"/>
        <w:jc w:val="both"/>
        <w:rPr>
          <w:rFonts w:ascii="Times New Roman" w:hAnsi="Times New Roman" w:cs="Times New Roman"/>
          <w:sz w:val="24"/>
          <w:szCs w:val="24"/>
          <w:highlight w:val="yellow"/>
        </w:rPr>
      </w:pPr>
      <w:r w:rsidRPr="00F60CEC">
        <w:rPr>
          <w:rFonts w:ascii="Times New Roman" w:hAnsi="Times New Roman" w:cs="Times New Roman"/>
          <w:sz w:val="24"/>
          <w:szCs w:val="24"/>
        </w:rPr>
        <w:tab/>
        <w:t>Uzņēmējdarbība Jūrmalā ir cieši saistīta ar pakalpojumu nozari. Lielākais uzņēmumu skaits pilsētā darbojās nekustamo īpašumu nozarē un vairumtirdzniecības/ mazumtirdzniecības; automobiļu un motociklu remonta nozarē. Nepieciešams sniegt ieguldījumu Jūrmalas specializācijai atbilstošas uzņēmējdarbības attīstībā, piemēram, ārstniecības pakalpojumu, tūrisma pakalpojumu attīstībā. Uzņēmumu skaits Jūrmalā 2015.gada sākumā bija 3812, kas ir par teju 100 vairāk salīdzinot ar 2013.gadu, kad uzņēmumu skaits Jūrmalā bija 2917.</w:t>
      </w:r>
    </w:p>
    <w:p w14:paraId="3B26A1D1" w14:textId="4A7E10A3" w:rsidR="003B629C" w:rsidRPr="00600280" w:rsidRDefault="000F7EBA" w:rsidP="00FA5947">
      <w:pPr>
        <w:spacing w:after="0" w:line="240" w:lineRule="auto"/>
        <w:jc w:val="both"/>
        <w:rPr>
          <w:rFonts w:ascii="Times New Roman" w:eastAsia="Times New Roman" w:hAnsi="Times New Roman" w:cs="Times New Roman"/>
          <w:sz w:val="24"/>
          <w:szCs w:val="24"/>
        </w:rPr>
      </w:pPr>
      <w:r w:rsidRPr="00600280">
        <w:rPr>
          <w:rFonts w:ascii="Times New Roman" w:hAnsi="Times New Roman" w:cs="Times New Roman"/>
          <w:sz w:val="24"/>
          <w:szCs w:val="24"/>
        </w:rPr>
        <w:tab/>
      </w:r>
      <w:r w:rsidR="00572B22" w:rsidRPr="0025364D">
        <w:rPr>
          <w:rFonts w:ascii="Times New Roman" w:eastAsia="Calibri" w:hAnsi="Times New Roman" w:cs="Times New Roman"/>
          <w:sz w:val="24"/>
          <w:szCs w:val="24"/>
        </w:rPr>
        <w:t xml:space="preserve">Uzņēmējdarbības vides attīstības veicināšanai </w:t>
      </w:r>
      <w:r w:rsidR="003B629C" w:rsidRPr="0025364D">
        <w:rPr>
          <w:rFonts w:ascii="Times New Roman" w:eastAsia="Calibri" w:hAnsi="Times New Roman" w:cs="Times New Roman"/>
          <w:sz w:val="24"/>
          <w:szCs w:val="24"/>
        </w:rPr>
        <w:t>2016.gadā paredzēt</w:t>
      </w:r>
      <w:r w:rsidR="00572B22" w:rsidRPr="0025364D">
        <w:rPr>
          <w:rFonts w:ascii="Times New Roman" w:eastAsia="Calibri" w:hAnsi="Times New Roman" w:cs="Times New Roman"/>
          <w:sz w:val="24"/>
          <w:szCs w:val="24"/>
        </w:rPr>
        <w:t xml:space="preserve">s veikt </w:t>
      </w:r>
      <w:r w:rsidR="003B629C" w:rsidRPr="0025364D">
        <w:rPr>
          <w:rFonts w:ascii="Times New Roman" w:eastAsia="Calibri" w:hAnsi="Times New Roman" w:cs="Times New Roman"/>
          <w:sz w:val="24"/>
          <w:szCs w:val="24"/>
        </w:rPr>
        <w:t>vairākas nozīmīgas aktivitātes sadarbībā ar uzņēmējiem</w:t>
      </w:r>
      <w:r w:rsidR="003B629C" w:rsidRPr="0025364D">
        <w:rPr>
          <w:rFonts w:ascii="Times New Roman" w:eastAsia="Times New Roman" w:hAnsi="Times New Roman" w:cs="Times New Roman"/>
          <w:sz w:val="24"/>
          <w:szCs w:val="24"/>
        </w:rPr>
        <w:t>, lai veicinātu pilsētas ekonomisko attīstību, jaunu uzņēmumu veidošanos, jaunu tūrisma produktu radīšanu un vienotu kvalitātes standartu ieviešanu pilsētas uzņēmumiem</w:t>
      </w:r>
      <w:r w:rsidR="005B2207" w:rsidRPr="0025364D">
        <w:rPr>
          <w:rFonts w:ascii="Times New Roman" w:eastAsia="Times New Roman" w:hAnsi="Times New Roman" w:cs="Times New Roman"/>
          <w:sz w:val="24"/>
          <w:szCs w:val="24"/>
        </w:rPr>
        <w:t xml:space="preserve">, piemēram, izstrādāt un ieviest </w:t>
      </w:r>
      <w:r w:rsidR="003B629C" w:rsidRPr="0025364D">
        <w:rPr>
          <w:rFonts w:ascii="Times New Roman" w:eastAsia="Times New Roman" w:hAnsi="Times New Roman" w:cs="Times New Roman"/>
          <w:sz w:val="24"/>
          <w:szCs w:val="24"/>
        </w:rPr>
        <w:t>Jūrmalas pilsētas viesmīlības un pakalpojumu nozares uzņēmumu sniegto pakalpojumu kvalitātes kritērij</w:t>
      </w:r>
      <w:r w:rsidR="005B2207" w:rsidRPr="0025364D">
        <w:rPr>
          <w:rFonts w:ascii="Times New Roman" w:eastAsia="Times New Roman" w:hAnsi="Times New Roman" w:cs="Times New Roman"/>
          <w:sz w:val="24"/>
          <w:szCs w:val="24"/>
        </w:rPr>
        <w:t>u</w:t>
      </w:r>
      <w:r w:rsidR="003B629C" w:rsidRPr="0025364D">
        <w:rPr>
          <w:rFonts w:ascii="Times New Roman" w:eastAsia="Times New Roman" w:hAnsi="Times New Roman" w:cs="Times New Roman"/>
          <w:sz w:val="24"/>
          <w:szCs w:val="24"/>
        </w:rPr>
        <w:t xml:space="preserve"> un servisa standartu</w:t>
      </w:r>
      <w:r w:rsidR="005B2207" w:rsidRPr="0025364D">
        <w:rPr>
          <w:rFonts w:ascii="Times New Roman" w:eastAsia="Times New Roman" w:hAnsi="Times New Roman" w:cs="Times New Roman"/>
          <w:sz w:val="24"/>
          <w:szCs w:val="24"/>
        </w:rPr>
        <w:t>s, stiprināt Jūrmalas pilsētas uzņēmumu konkurētspējas un servisa līmeni, kā arī sniegto pakalpojumu novērtējumu.</w:t>
      </w:r>
    </w:p>
    <w:p w14:paraId="1AE959FC" w14:textId="63F9E434" w:rsidR="003B629C" w:rsidRPr="00F60CEC" w:rsidRDefault="003B629C" w:rsidP="00720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0CEC">
        <w:rPr>
          <w:rFonts w:ascii="Times New Roman" w:eastAsia="Times New Roman" w:hAnsi="Times New Roman" w:cs="Times New Roman"/>
          <w:sz w:val="24"/>
          <w:szCs w:val="24"/>
        </w:rPr>
        <w:t>Lai veidotu divvirzienu komunikāciju un sabiedrības līdzdalību pašvaldības darba organizēšanas un lēmumu pieņemšanas procesā, tiks</w:t>
      </w:r>
      <w:r w:rsidRPr="00F60CEC">
        <w:rPr>
          <w:rFonts w:ascii="Times New Roman" w:eastAsia="Calibri" w:hAnsi="Times New Roman" w:cs="Times New Roman"/>
          <w:sz w:val="24"/>
          <w:szCs w:val="24"/>
        </w:rPr>
        <w:t xml:space="preserve"> veikta Jūrmalas pilsētā strādājošu uzņēmēju aptauja ar mērķi noskaidrot uzņēmēju/ uzņēmumu vadītāju viedokli par pašvaldības darbu uzņēmējdarbības veicināšanā.</w:t>
      </w:r>
    </w:p>
    <w:p w14:paraId="60EF3A68" w14:textId="0B8D2555" w:rsidR="003B629C" w:rsidRPr="00F60CEC" w:rsidRDefault="003B629C" w:rsidP="00720DEE">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60CEC">
        <w:rPr>
          <w:rFonts w:ascii="Times New Roman" w:eastAsia="Times New Roman" w:hAnsi="Times New Roman" w:cs="Times New Roman"/>
          <w:sz w:val="24"/>
          <w:szCs w:val="24"/>
        </w:rPr>
        <w:t>Ar mērķi attīstīt Jūrmalu, kā starptautiski pazīstamu kūrorta teritoriju, balstoties uz  dabas un kultūrvēsturiskā mantojuma resursiem, kā arī, attīstot kvalitatīvu veselības, konferenču, kultūras un aktīvā tūrisma produktu un pakalpojumu klāstu ar augstu pievienoto vērtību, tiks izstrādāts pētījums par speciālās ekonomiskās zonas izveidošanas iespējām Jaunķemeros un Ķemeros.</w:t>
      </w:r>
    </w:p>
    <w:p w14:paraId="1D55248E" w14:textId="4CD21D44" w:rsidR="00D95DD7" w:rsidRPr="00F60CEC" w:rsidRDefault="003B629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5B38FB" w:rsidRPr="00F60CEC">
        <w:rPr>
          <w:rFonts w:ascii="Times New Roman" w:hAnsi="Times New Roman" w:cs="Times New Roman"/>
          <w:sz w:val="24"/>
          <w:szCs w:val="24"/>
        </w:rPr>
        <w:t>Jūrmalas pils</w:t>
      </w:r>
      <w:r w:rsidR="00FB5747" w:rsidRPr="00F60CEC">
        <w:rPr>
          <w:rFonts w:ascii="Times New Roman" w:hAnsi="Times New Roman" w:cs="Times New Roman"/>
          <w:sz w:val="24"/>
          <w:szCs w:val="24"/>
        </w:rPr>
        <w:t>ē</w:t>
      </w:r>
      <w:r w:rsidR="005B38FB" w:rsidRPr="00F60CEC">
        <w:rPr>
          <w:rFonts w:ascii="Times New Roman" w:hAnsi="Times New Roman" w:cs="Times New Roman"/>
          <w:sz w:val="24"/>
          <w:szCs w:val="24"/>
        </w:rPr>
        <w:t xml:space="preserve">tā ir kultūras objekti, piemēram, </w:t>
      </w:r>
      <w:r w:rsidR="00E0436B" w:rsidRPr="00F60CEC">
        <w:rPr>
          <w:rFonts w:ascii="Times New Roman" w:hAnsi="Times New Roman" w:cs="Times New Roman"/>
          <w:sz w:val="24"/>
          <w:szCs w:val="24"/>
        </w:rPr>
        <w:t>Jūrmalas teātris</w:t>
      </w:r>
      <w:r w:rsidR="005B38FB" w:rsidRPr="00F60CEC">
        <w:rPr>
          <w:rFonts w:ascii="Times New Roman" w:hAnsi="Times New Roman" w:cs="Times New Roman"/>
          <w:sz w:val="24"/>
          <w:szCs w:val="24"/>
        </w:rPr>
        <w:t>, kuriem nepieciešam</w:t>
      </w:r>
      <w:r w:rsidR="00BC0567" w:rsidRPr="00F60CEC">
        <w:rPr>
          <w:rFonts w:ascii="Times New Roman" w:hAnsi="Times New Roman" w:cs="Times New Roman"/>
          <w:sz w:val="24"/>
          <w:szCs w:val="24"/>
        </w:rPr>
        <w:t>i</w:t>
      </w:r>
      <w:r w:rsidR="005B38FB" w:rsidRPr="00F60CEC">
        <w:rPr>
          <w:rFonts w:ascii="Times New Roman" w:hAnsi="Times New Roman" w:cs="Times New Roman"/>
          <w:sz w:val="24"/>
          <w:szCs w:val="24"/>
        </w:rPr>
        <w:t xml:space="preserve"> ieguldījumi infrastruktūras </w:t>
      </w:r>
      <w:r w:rsidR="00FB5747" w:rsidRPr="00F60CEC">
        <w:rPr>
          <w:rFonts w:ascii="Times New Roman" w:hAnsi="Times New Roman" w:cs="Times New Roman"/>
          <w:sz w:val="24"/>
          <w:szCs w:val="24"/>
        </w:rPr>
        <w:t>attīstībā</w:t>
      </w:r>
      <w:r w:rsidR="005B38FB" w:rsidRPr="00F60CEC">
        <w:rPr>
          <w:rFonts w:ascii="Times New Roman" w:hAnsi="Times New Roman" w:cs="Times New Roman"/>
          <w:sz w:val="24"/>
          <w:szCs w:val="24"/>
        </w:rPr>
        <w:t>, tā rezultātā palielinot apmeklētāju skaitu Jūrmalas pilsētā ziemas sezonā.</w:t>
      </w:r>
      <w:r w:rsidR="00822795" w:rsidRPr="00F60CEC">
        <w:rPr>
          <w:rFonts w:ascii="Times New Roman" w:hAnsi="Times New Roman" w:cs="Times New Roman"/>
          <w:sz w:val="24"/>
          <w:szCs w:val="24"/>
        </w:rPr>
        <w:t xml:space="preserve"> Vienlaicīgi, attīstot uzņēmējdarbības vidi pilsētā, plānots veidot jaunus eko tūrisma un veselīgā tūrisma pakalpojumus, piemēram, izveidojot Jaunrades parku Kauguros, visblīvāk apdzīvotajā pilsētas daļā, kur tiks sakopta pilsētas teritorija un izveidota mazo un vidējo komersantu komercdarbības īstenošanai nepieciešamā infrastruktūra.</w:t>
      </w:r>
    </w:p>
    <w:p w14:paraId="66680BD6" w14:textId="77777777" w:rsidR="005B38FB" w:rsidRPr="00F60CEC" w:rsidRDefault="005B38FB" w:rsidP="00720DEE">
      <w:pPr>
        <w:spacing w:after="0" w:line="240" w:lineRule="auto"/>
        <w:ind w:firstLine="709"/>
        <w:jc w:val="both"/>
        <w:rPr>
          <w:rFonts w:ascii="Times New Roman" w:hAnsi="Times New Roman" w:cs="Times New Roman"/>
          <w:sz w:val="24"/>
          <w:szCs w:val="24"/>
          <w:highlight w:val="yellow"/>
        </w:rPr>
      </w:pPr>
    </w:p>
    <w:p w14:paraId="409B100C"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lastRenderedPageBreak/>
        <w:t>Nepietiekošs darba vietu skaits pilsētā</w:t>
      </w:r>
    </w:p>
    <w:p w14:paraId="17C36724" w14:textId="564B1CAB" w:rsidR="00AE6A3C" w:rsidRPr="00F60CEC" w:rsidRDefault="008E598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Jūrmalas pilsētā </w:t>
      </w:r>
      <w:r w:rsidR="00E77FEE" w:rsidRPr="00F60CEC">
        <w:rPr>
          <w:rFonts w:ascii="Times New Roman" w:hAnsi="Times New Roman" w:cs="Times New Roman"/>
          <w:sz w:val="24"/>
          <w:szCs w:val="24"/>
        </w:rPr>
        <w:t xml:space="preserve">reģistrēto bezdarbnieku skaits 2015.gada oktobrī bija 1235, kas ir par 100 bezdarbniekiem mazāk, salīdzinot ar 2014.gada oktobri. </w:t>
      </w:r>
      <w:r w:rsidRPr="00F60CEC">
        <w:rPr>
          <w:rFonts w:ascii="Times New Roman" w:hAnsi="Times New Roman" w:cs="Times New Roman"/>
          <w:sz w:val="24"/>
          <w:szCs w:val="24"/>
        </w:rPr>
        <w:t xml:space="preserve">Bezdarba līmenis Jūrmalā 2014.gada </w:t>
      </w:r>
      <w:r w:rsidR="002916B8" w:rsidRPr="00F60CEC">
        <w:rPr>
          <w:rFonts w:ascii="Times New Roman" w:hAnsi="Times New Roman" w:cs="Times New Roman"/>
          <w:sz w:val="24"/>
          <w:szCs w:val="24"/>
        </w:rPr>
        <w:t>oktobrī</w:t>
      </w:r>
      <w:r w:rsidRPr="00F60CEC">
        <w:rPr>
          <w:rFonts w:ascii="Times New Roman" w:hAnsi="Times New Roman" w:cs="Times New Roman"/>
          <w:sz w:val="24"/>
          <w:szCs w:val="24"/>
        </w:rPr>
        <w:t xml:space="preserve"> bija 5,</w:t>
      </w:r>
      <w:r w:rsidR="002916B8" w:rsidRPr="00F60CEC">
        <w:rPr>
          <w:rFonts w:ascii="Times New Roman" w:hAnsi="Times New Roman" w:cs="Times New Roman"/>
          <w:sz w:val="24"/>
          <w:szCs w:val="24"/>
        </w:rPr>
        <w:t>8</w:t>
      </w:r>
      <w:r w:rsidRPr="00F60CEC">
        <w:rPr>
          <w:rFonts w:ascii="Times New Roman" w:hAnsi="Times New Roman" w:cs="Times New Roman"/>
          <w:sz w:val="24"/>
          <w:szCs w:val="24"/>
        </w:rPr>
        <w:t>%, b</w:t>
      </w:r>
      <w:r w:rsidR="009D6775" w:rsidRPr="00F60CEC">
        <w:rPr>
          <w:rFonts w:ascii="Times New Roman" w:hAnsi="Times New Roman" w:cs="Times New Roman"/>
          <w:sz w:val="24"/>
          <w:szCs w:val="24"/>
        </w:rPr>
        <w:t xml:space="preserve">et </w:t>
      </w:r>
      <w:r w:rsidR="002916B8" w:rsidRPr="00F60CEC">
        <w:rPr>
          <w:rFonts w:ascii="Times New Roman" w:hAnsi="Times New Roman" w:cs="Times New Roman"/>
          <w:sz w:val="24"/>
          <w:szCs w:val="24"/>
        </w:rPr>
        <w:t>2015</w:t>
      </w:r>
      <w:r w:rsidR="009D6775" w:rsidRPr="00F60CEC">
        <w:rPr>
          <w:rFonts w:ascii="Times New Roman" w:hAnsi="Times New Roman" w:cs="Times New Roman"/>
          <w:sz w:val="24"/>
          <w:szCs w:val="24"/>
        </w:rPr>
        <w:t xml:space="preserve">.gada </w:t>
      </w:r>
      <w:r w:rsidR="002916B8" w:rsidRPr="00F60CEC">
        <w:rPr>
          <w:rFonts w:ascii="Times New Roman" w:hAnsi="Times New Roman" w:cs="Times New Roman"/>
          <w:sz w:val="24"/>
          <w:szCs w:val="24"/>
        </w:rPr>
        <w:t>oktobrī</w:t>
      </w:r>
      <w:r w:rsidR="009D6775" w:rsidRPr="00F60CEC">
        <w:rPr>
          <w:rFonts w:ascii="Times New Roman" w:hAnsi="Times New Roman" w:cs="Times New Roman"/>
          <w:sz w:val="24"/>
          <w:szCs w:val="24"/>
        </w:rPr>
        <w:t xml:space="preserve"> – 5,</w:t>
      </w:r>
      <w:r w:rsidR="002916B8" w:rsidRPr="00F60CEC">
        <w:rPr>
          <w:rFonts w:ascii="Times New Roman" w:hAnsi="Times New Roman" w:cs="Times New Roman"/>
          <w:sz w:val="24"/>
          <w:szCs w:val="24"/>
        </w:rPr>
        <w:t>5</w:t>
      </w:r>
      <w:r w:rsidR="009D6775" w:rsidRPr="00F60CEC">
        <w:rPr>
          <w:rFonts w:ascii="Times New Roman" w:hAnsi="Times New Roman" w:cs="Times New Roman"/>
          <w:sz w:val="24"/>
          <w:szCs w:val="24"/>
        </w:rPr>
        <w:t xml:space="preserve">%. Salīdzinot ar reģistrēto bezdarba līmeni Latvijā šī gada </w:t>
      </w:r>
      <w:r w:rsidR="002916B8" w:rsidRPr="00F60CEC">
        <w:rPr>
          <w:rFonts w:ascii="Times New Roman" w:hAnsi="Times New Roman" w:cs="Times New Roman"/>
          <w:sz w:val="24"/>
          <w:szCs w:val="24"/>
        </w:rPr>
        <w:t xml:space="preserve">oktobrī </w:t>
      </w:r>
      <w:r w:rsidR="009D6775" w:rsidRPr="00F60CEC">
        <w:rPr>
          <w:rFonts w:ascii="Times New Roman" w:hAnsi="Times New Roman" w:cs="Times New Roman"/>
          <w:sz w:val="24"/>
          <w:szCs w:val="24"/>
        </w:rPr>
        <w:t>– 8,3%, Jūrmal</w:t>
      </w:r>
      <w:r w:rsidR="00267535" w:rsidRPr="00F60CEC">
        <w:rPr>
          <w:rFonts w:ascii="Times New Roman" w:hAnsi="Times New Roman" w:cs="Times New Roman"/>
          <w:sz w:val="24"/>
          <w:szCs w:val="24"/>
        </w:rPr>
        <w:t>ā reģistrētais</w:t>
      </w:r>
      <w:r w:rsidR="009D6775" w:rsidRPr="00F60CEC">
        <w:rPr>
          <w:rFonts w:ascii="Times New Roman" w:hAnsi="Times New Roman" w:cs="Times New Roman"/>
          <w:sz w:val="24"/>
          <w:szCs w:val="24"/>
        </w:rPr>
        <w:t xml:space="preserve"> bezdarba līmenis ir </w:t>
      </w:r>
      <w:r w:rsidR="00EF6D36" w:rsidRPr="00F60CEC">
        <w:rPr>
          <w:rFonts w:ascii="Times New Roman" w:hAnsi="Times New Roman" w:cs="Times New Roman"/>
          <w:sz w:val="24"/>
          <w:szCs w:val="24"/>
        </w:rPr>
        <w:t xml:space="preserve">ievērojami </w:t>
      </w:r>
      <w:r w:rsidR="009D6775" w:rsidRPr="00F60CEC">
        <w:rPr>
          <w:rFonts w:ascii="Times New Roman" w:hAnsi="Times New Roman" w:cs="Times New Roman"/>
          <w:sz w:val="24"/>
          <w:szCs w:val="24"/>
        </w:rPr>
        <w:t>zemāks.</w:t>
      </w:r>
    </w:p>
    <w:p w14:paraId="3E588E32" w14:textId="240E3E7E" w:rsidR="002D1D8D" w:rsidRPr="00F60CEC" w:rsidRDefault="002D1D8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Mazais attālums līdz Rīgai tieši ietekmē nodarbinātību Jūrmalas pilsētā, jo aptuveni 90% nodarbināto strādā ārpus savas faktiskās dzīvesvietas (ārpus Jūrmalas pilsētas teritorijas)</w:t>
      </w:r>
      <w:r w:rsidR="00F87C69" w:rsidRPr="00F60CEC">
        <w:rPr>
          <w:rFonts w:ascii="Times New Roman" w:hAnsi="Times New Roman" w:cs="Times New Roman"/>
          <w:sz w:val="24"/>
          <w:szCs w:val="24"/>
        </w:rPr>
        <w:t xml:space="preserve">. Nepieciešams </w:t>
      </w:r>
      <w:r w:rsidR="00BC7A98" w:rsidRPr="00F60CEC">
        <w:rPr>
          <w:rFonts w:ascii="Times New Roman" w:hAnsi="Times New Roman" w:cs="Times New Roman"/>
          <w:sz w:val="24"/>
          <w:szCs w:val="24"/>
        </w:rPr>
        <w:t>attīstīt</w:t>
      </w:r>
      <w:r w:rsidR="00F87C69" w:rsidRPr="00F60CEC">
        <w:rPr>
          <w:rFonts w:ascii="Times New Roman" w:hAnsi="Times New Roman" w:cs="Times New Roman"/>
          <w:sz w:val="24"/>
          <w:szCs w:val="24"/>
        </w:rPr>
        <w:t xml:space="preserve"> </w:t>
      </w:r>
      <w:r w:rsidR="00BC7A98" w:rsidRPr="00F60CEC">
        <w:rPr>
          <w:rFonts w:ascii="Times New Roman" w:hAnsi="Times New Roman" w:cs="Times New Roman"/>
          <w:sz w:val="24"/>
          <w:szCs w:val="24"/>
        </w:rPr>
        <w:t xml:space="preserve">labvēlīgu </w:t>
      </w:r>
      <w:r w:rsidR="00F87C69" w:rsidRPr="00F60CEC">
        <w:rPr>
          <w:rFonts w:ascii="Times New Roman" w:hAnsi="Times New Roman" w:cs="Times New Roman"/>
          <w:sz w:val="24"/>
          <w:szCs w:val="24"/>
        </w:rPr>
        <w:t>uzņēmējdarbības vidi</w:t>
      </w:r>
      <w:r w:rsidR="00BC7A98" w:rsidRPr="00F60CEC">
        <w:rPr>
          <w:rFonts w:ascii="Times New Roman" w:hAnsi="Times New Roman" w:cs="Times New Roman"/>
          <w:sz w:val="24"/>
          <w:szCs w:val="24"/>
        </w:rPr>
        <w:t>, t.i., attīstīt uzņēmējdarbības infrastruktūru un atbalsta pieejamību.</w:t>
      </w:r>
    </w:p>
    <w:p w14:paraId="6653DDE4" w14:textId="573D300F" w:rsidR="008E5985" w:rsidRPr="00F60CEC" w:rsidRDefault="008E598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9D1358" w:rsidRPr="00F60CEC">
        <w:rPr>
          <w:rFonts w:ascii="Times New Roman" w:hAnsi="Times New Roman" w:cs="Times New Roman"/>
          <w:sz w:val="24"/>
          <w:szCs w:val="24"/>
        </w:rPr>
        <w:t>201</w:t>
      </w:r>
      <w:r w:rsidR="00AA5C3C" w:rsidRPr="00F60CEC">
        <w:rPr>
          <w:rFonts w:ascii="Times New Roman" w:hAnsi="Times New Roman" w:cs="Times New Roman"/>
          <w:sz w:val="24"/>
          <w:szCs w:val="24"/>
        </w:rPr>
        <w:t>3</w:t>
      </w:r>
      <w:r w:rsidR="009D1358" w:rsidRPr="00F60CEC">
        <w:rPr>
          <w:rFonts w:ascii="Times New Roman" w:hAnsi="Times New Roman" w:cs="Times New Roman"/>
          <w:sz w:val="24"/>
          <w:szCs w:val="24"/>
        </w:rPr>
        <w:t>.gadā uz 1000 iedzīvotājiem Jūrmalā bija 6</w:t>
      </w:r>
      <w:r w:rsidR="00AA5C3C" w:rsidRPr="00F60CEC">
        <w:rPr>
          <w:rFonts w:ascii="Times New Roman" w:hAnsi="Times New Roman" w:cs="Times New Roman"/>
          <w:sz w:val="24"/>
          <w:szCs w:val="24"/>
        </w:rPr>
        <w:t>4</w:t>
      </w:r>
      <w:r w:rsidR="009D1358" w:rsidRPr="00F60CEC">
        <w:rPr>
          <w:rFonts w:ascii="Times New Roman" w:hAnsi="Times New Roman" w:cs="Times New Roman"/>
          <w:sz w:val="24"/>
          <w:szCs w:val="24"/>
        </w:rPr>
        <w:t xml:space="preserve"> tirgus sektora ekonomiski aktīvās statistikas vienības, kas ir zems rādīt</w:t>
      </w:r>
      <w:r w:rsidR="003C0320" w:rsidRPr="00F60CEC">
        <w:rPr>
          <w:rFonts w:ascii="Times New Roman" w:hAnsi="Times New Roman" w:cs="Times New Roman"/>
          <w:sz w:val="24"/>
          <w:szCs w:val="24"/>
        </w:rPr>
        <w:t>ājs, salīdzinot ar attālumu līdz Rīgai un ar Latvijas vidējo rādītāju (7</w:t>
      </w:r>
      <w:r w:rsidR="00AA5C3C" w:rsidRPr="00F60CEC">
        <w:rPr>
          <w:rFonts w:ascii="Times New Roman" w:hAnsi="Times New Roman" w:cs="Times New Roman"/>
          <w:sz w:val="24"/>
          <w:szCs w:val="24"/>
        </w:rPr>
        <w:t>8</w:t>
      </w:r>
      <w:r w:rsidR="003C0320" w:rsidRPr="00F60CEC">
        <w:rPr>
          <w:rFonts w:ascii="Times New Roman" w:hAnsi="Times New Roman" w:cs="Times New Roman"/>
          <w:sz w:val="24"/>
          <w:szCs w:val="24"/>
        </w:rPr>
        <w:t>).</w:t>
      </w:r>
    </w:p>
    <w:p w14:paraId="3EF2B5AD" w14:textId="77777777" w:rsidR="006408E1" w:rsidRPr="00F60CEC" w:rsidRDefault="006408E1" w:rsidP="00720DEE">
      <w:pPr>
        <w:spacing w:after="0" w:line="240" w:lineRule="auto"/>
        <w:ind w:firstLine="709"/>
        <w:jc w:val="both"/>
        <w:rPr>
          <w:rFonts w:ascii="Times New Roman" w:hAnsi="Times New Roman" w:cs="Times New Roman"/>
          <w:sz w:val="24"/>
          <w:szCs w:val="24"/>
          <w:highlight w:val="yellow"/>
        </w:rPr>
      </w:pPr>
    </w:p>
    <w:p w14:paraId="597D4E06"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 xml:space="preserve">Pašvaldībai piederošas brīvas, bet nesakārtotas </w:t>
      </w:r>
      <w:r w:rsidR="00747BD0" w:rsidRPr="00F60CEC">
        <w:rPr>
          <w:rFonts w:ascii="Times New Roman" w:hAnsi="Times New Roman" w:cs="Times New Roman"/>
          <w:b/>
          <w:sz w:val="24"/>
          <w:szCs w:val="24"/>
        </w:rPr>
        <w:t>attīstības teritorijas</w:t>
      </w:r>
    </w:p>
    <w:p w14:paraId="3727242E" w14:textId="59273BA3" w:rsidR="00AE6A3C" w:rsidRPr="00F60CEC" w:rsidRDefault="00C03D2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Fakts, ka Jūrmalai ir </w:t>
      </w:r>
      <w:r w:rsidR="00967045" w:rsidRPr="00F60CEC">
        <w:rPr>
          <w:rFonts w:ascii="Times New Roman" w:hAnsi="Times New Roman" w:cs="Times New Roman"/>
          <w:sz w:val="24"/>
          <w:szCs w:val="24"/>
        </w:rPr>
        <w:t xml:space="preserve">otrs </w:t>
      </w:r>
      <w:r w:rsidRPr="00F60CEC">
        <w:rPr>
          <w:rFonts w:ascii="Times New Roman" w:hAnsi="Times New Roman" w:cs="Times New Roman"/>
          <w:sz w:val="24"/>
          <w:szCs w:val="24"/>
        </w:rPr>
        <w:t xml:space="preserve">augstākais teritorijas attīstības </w:t>
      </w:r>
      <w:r w:rsidR="00AF4AB6" w:rsidRPr="00F60CEC">
        <w:rPr>
          <w:rFonts w:ascii="Times New Roman" w:hAnsi="Times New Roman" w:cs="Times New Roman"/>
          <w:sz w:val="24"/>
          <w:szCs w:val="24"/>
        </w:rPr>
        <w:t xml:space="preserve">līmeņa </w:t>
      </w:r>
      <w:r w:rsidRPr="00F60CEC">
        <w:rPr>
          <w:rFonts w:ascii="Times New Roman" w:hAnsi="Times New Roman" w:cs="Times New Roman"/>
          <w:sz w:val="24"/>
          <w:szCs w:val="24"/>
        </w:rPr>
        <w:t>indekss</w:t>
      </w:r>
      <w:r w:rsidR="00967045" w:rsidRPr="00F60CEC">
        <w:rPr>
          <w:rFonts w:ascii="Times New Roman" w:hAnsi="Times New Roman" w:cs="Times New Roman"/>
          <w:sz w:val="24"/>
          <w:szCs w:val="24"/>
        </w:rPr>
        <w:t xml:space="preserve"> </w:t>
      </w:r>
      <w:r w:rsidR="00AF4AB6" w:rsidRPr="00F60CEC">
        <w:rPr>
          <w:rFonts w:ascii="Times New Roman" w:hAnsi="Times New Roman" w:cs="Times New Roman"/>
          <w:sz w:val="24"/>
          <w:szCs w:val="24"/>
        </w:rPr>
        <w:t>0.068</w:t>
      </w:r>
      <w:r w:rsidRPr="00F60CEC">
        <w:rPr>
          <w:rFonts w:ascii="Times New Roman" w:hAnsi="Times New Roman" w:cs="Times New Roman"/>
          <w:sz w:val="24"/>
          <w:szCs w:val="24"/>
        </w:rPr>
        <w:t xml:space="preserve"> starp republikas pilsētām</w:t>
      </w:r>
      <w:r w:rsidR="00967045" w:rsidRPr="00F60CEC">
        <w:rPr>
          <w:rFonts w:ascii="Times New Roman" w:hAnsi="Times New Roman" w:cs="Times New Roman"/>
          <w:sz w:val="24"/>
          <w:szCs w:val="24"/>
        </w:rPr>
        <w:t xml:space="preserve"> (augstākais teritorijas attīstības</w:t>
      </w:r>
      <w:r w:rsidR="00AF4AB6" w:rsidRPr="00F60CEC">
        <w:rPr>
          <w:rFonts w:ascii="Times New Roman" w:hAnsi="Times New Roman" w:cs="Times New Roman"/>
          <w:sz w:val="24"/>
          <w:szCs w:val="24"/>
        </w:rPr>
        <w:t xml:space="preserve"> līmeņa</w:t>
      </w:r>
      <w:r w:rsidR="00967045" w:rsidRPr="00F60CEC">
        <w:rPr>
          <w:rFonts w:ascii="Times New Roman" w:hAnsi="Times New Roman" w:cs="Times New Roman"/>
          <w:sz w:val="24"/>
          <w:szCs w:val="24"/>
        </w:rPr>
        <w:t xml:space="preserve"> indekss pēc </w:t>
      </w:r>
      <w:r w:rsidR="00AF4AB6" w:rsidRPr="00F60CEC">
        <w:rPr>
          <w:rFonts w:ascii="Times New Roman" w:hAnsi="Times New Roman" w:cs="Times New Roman"/>
          <w:sz w:val="24"/>
          <w:szCs w:val="24"/>
        </w:rPr>
        <w:t>2014</w:t>
      </w:r>
      <w:r w:rsidR="00967045" w:rsidRPr="00F60CEC">
        <w:rPr>
          <w:rFonts w:ascii="Times New Roman" w:hAnsi="Times New Roman" w:cs="Times New Roman"/>
          <w:sz w:val="24"/>
          <w:szCs w:val="24"/>
        </w:rPr>
        <w:t xml:space="preserve">.gada datiem ir Rīgai – </w:t>
      </w:r>
      <w:r w:rsidR="00AF4AB6" w:rsidRPr="00F60CEC">
        <w:rPr>
          <w:rFonts w:ascii="Times New Roman" w:hAnsi="Times New Roman" w:cs="Times New Roman"/>
          <w:sz w:val="24"/>
          <w:szCs w:val="24"/>
        </w:rPr>
        <w:t>0.500</w:t>
      </w:r>
      <w:r w:rsidR="00967045" w:rsidRPr="00F60CEC">
        <w:rPr>
          <w:rFonts w:ascii="Times New Roman" w:hAnsi="Times New Roman" w:cs="Times New Roman"/>
          <w:sz w:val="24"/>
          <w:szCs w:val="24"/>
        </w:rPr>
        <w:t>)</w:t>
      </w:r>
      <w:r w:rsidRPr="00F60CEC">
        <w:rPr>
          <w:rFonts w:ascii="Times New Roman" w:hAnsi="Times New Roman" w:cs="Times New Roman"/>
          <w:sz w:val="24"/>
          <w:szCs w:val="24"/>
        </w:rPr>
        <w:t>, rada nepamatot</w:t>
      </w:r>
      <w:r w:rsidR="000E790A" w:rsidRPr="00F60CEC">
        <w:rPr>
          <w:rFonts w:ascii="Times New Roman" w:hAnsi="Times New Roman" w:cs="Times New Roman"/>
          <w:sz w:val="24"/>
          <w:szCs w:val="24"/>
        </w:rPr>
        <w:t>i</w:t>
      </w:r>
      <w:r w:rsidRPr="00F60CEC">
        <w:rPr>
          <w:rFonts w:ascii="Times New Roman" w:hAnsi="Times New Roman" w:cs="Times New Roman"/>
          <w:sz w:val="24"/>
          <w:szCs w:val="24"/>
        </w:rPr>
        <w:t xml:space="preserve"> augstas attīstības pakāpes iespaidu, jo pilsētas infrastruktūras stāvoklis kopumā ir neapmierinošs, Jūrmalā ir plašas degradētās teritorijas, piemēram, </w:t>
      </w:r>
      <w:r w:rsidR="00DD14B0" w:rsidRPr="00F60CEC">
        <w:rPr>
          <w:rFonts w:ascii="Times New Roman" w:hAnsi="Times New Roman" w:cs="Times New Roman"/>
          <w:sz w:val="24"/>
          <w:szCs w:val="24"/>
        </w:rPr>
        <w:t>Ķemeri</w:t>
      </w:r>
      <w:r w:rsidR="007B32C1" w:rsidRPr="00F60CEC">
        <w:rPr>
          <w:rFonts w:ascii="Times New Roman" w:hAnsi="Times New Roman" w:cs="Times New Roman"/>
          <w:sz w:val="24"/>
          <w:szCs w:val="24"/>
        </w:rPr>
        <w:t xml:space="preserve">, </w:t>
      </w:r>
      <w:r w:rsidRPr="00F60CEC">
        <w:rPr>
          <w:rFonts w:ascii="Times New Roman" w:hAnsi="Times New Roman" w:cs="Times New Roman"/>
          <w:sz w:val="24"/>
          <w:szCs w:val="24"/>
        </w:rPr>
        <w:t>Slok</w:t>
      </w:r>
      <w:r w:rsidR="00DD14B0" w:rsidRPr="00F60CEC">
        <w:rPr>
          <w:rFonts w:ascii="Times New Roman" w:hAnsi="Times New Roman" w:cs="Times New Roman"/>
          <w:sz w:val="24"/>
          <w:szCs w:val="24"/>
        </w:rPr>
        <w:t>a</w:t>
      </w:r>
      <w:r w:rsidR="007B32C1" w:rsidRPr="00F60CEC">
        <w:rPr>
          <w:rFonts w:ascii="Times New Roman" w:hAnsi="Times New Roman" w:cs="Times New Roman"/>
          <w:sz w:val="24"/>
          <w:szCs w:val="24"/>
        </w:rPr>
        <w:t xml:space="preserve"> un Jūrmalas osta (t.sk. Lielupes krasts)</w:t>
      </w:r>
      <w:r w:rsidRPr="00F60CEC">
        <w:rPr>
          <w:rFonts w:ascii="Times New Roman" w:hAnsi="Times New Roman" w:cs="Times New Roman"/>
          <w:sz w:val="24"/>
          <w:szCs w:val="24"/>
        </w:rPr>
        <w:t>.</w:t>
      </w:r>
    </w:p>
    <w:p w14:paraId="73A3D70B" w14:textId="448B7E94" w:rsidR="00B77C24" w:rsidRPr="00F60CEC" w:rsidRDefault="006D674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Ķemeru teritorija ir degradē</w:t>
      </w:r>
      <w:r w:rsidR="00DD14B0" w:rsidRPr="00F60CEC">
        <w:rPr>
          <w:rFonts w:ascii="Times New Roman" w:hAnsi="Times New Roman" w:cs="Times New Roman"/>
          <w:sz w:val="24"/>
          <w:szCs w:val="24"/>
        </w:rPr>
        <w:t>ta</w:t>
      </w:r>
      <w:r w:rsidRPr="00F60CEC">
        <w:rPr>
          <w:rFonts w:ascii="Times New Roman" w:hAnsi="Times New Roman" w:cs="Times New Roman"/>
          <w:sz w:val="24"/>
          <w:szCs w:val="24"/>
        </w:rPr>
        <w:t>, kas līdz ar to būtiski ietekmē teritorijas attīstību. Veicot ieguldījumus tās attīstībā, tiktu veicināta publiskās infrastruktūras sakārtošana, kas ir būtiska teritorijas attīstībai un Jūrmalas specializācijai atbilstošas uzņēmējdarbības vides uzlabošanai</w:t>
      </w:r>
      <w:r w:rsidR="009D4877" w:rsidRPr="00F60CEC">
        <w:rPr>
          <w:rFonts w:ascii="Times New Roman" w:hAnsi="Times New Roman" w:cs="Times New Roman"/>
          <w:sz w:val="24"/>
          <w:szCs w:val="24"/>
        </w:rPr>
        <w:t xml:space="preserve">. </w:t>
      </w:r>
      <w:r w:rsidRPr="00F60CEC">
        <w:rPr>
          <w:rFonts w:ascii="Times New Roman" w:hAnsi="Times New Roman" w:cs="Times New Roman"/>
          <w:sz w:val="24"/>
          <w:szCs w:val="24"/>
        </w:rPr>
        <w:t>Tajā skaitā Ķemeru parka kā ārstniecības procedūru papildinošas infrastruktūras atjaunošana, ceļu infrastruktūr</w:t>
      </w:r>
      <w:r w:rsidR="00FB5747" w:rsidRPr="00F60CEC">
        <w:rPr>
          <w:rFonts w:ascii="Times New Roman" w:hAnsi="Times New Roman" w:cs="Times New Roman"/>
          <w:sz w:val="24"/>
          <w:szCs w:val="24"/>
        </w:rPr>
        <w:t>as</w:t>
      </w:r>
      <w:r w:rsidRPr="00F60CEC">
        <w:rPr>
          <w:rFonts w:ascii="Times New Roman" w:hAnsi="Times New Roman" w:cs="Times New Roman"/>
          <w:sz w:val="24"/>
          <w:szCs w:val="24"/>
        </w:rPr>
        <w:t xml:space="preserve"> pie nozīmīgiem infrastruktūras objektiem – </w:t>
      </w:r>
      <w:r w:rsidR="00BC5012" w:rsidRPr="00F60CEC">
        <w:rPr>
          <w:rFonts w:ascii="Times New Roman" w:hAnsi="Times New Roman" w:cs="Times New Roman"/>
          <w:sz w:val="24"/>
          <w:szCs w:val="24"/>
        </w:rPr>
        <w:t>Ķemeru kūrortpoliklīn</w:t>
      </w:r>
      <w:r w:rsidR="00FB5747" w:rsidRPr="00F60CEC">
        <w:rPr>
          <w:rFonts w:ascii="Times New Roman" w:hAnsi="Times New Roman" w:cs="Times New Roman"/>
          <w:sz w:val="24"/>
          <w:szCs w:val="24"/>
        </w:rPr>
        <w:t>ik</w:t>
      </w:r>
      <w:r w:rsidR="00BC5012" w:rsidRPr="00F60CEC">
        <w:rPr>
          <w:rFonts w:ascii="Times New Roman" w:hAnsi="Times New Roman" w:cs="Times New Roman"/>
          <w:sz w:val="24"/>
          <w:szCs w:val="24"/>
        </w:rPr>
        <w:t xml:space="preserve">as un kūrortviesnīcas, kā arī pie Ķemeru parka un plānotā </w:t>
      </w:r>
      <w:r w:rsidR="007B32C1" w:rsidRPr="00F60CEC">
        <w:rPr>
          <w:rFonts w:ascii="Times New Roman" w:hAnsi="Times New Roman" w:cs="Times New Roman"/>
          <w:sz w:val="24"/>
          <w:szCs w:val="24"/>
        </w:rPr>
        <w:t>Daudzfunkcionālā interaktīvā dabas tūrisma objekta</w:t>
      </w:r>
      <w:r w:rsidR="00BC5012" w:rsidRPr="00F60CEC">
        <w:rPr>
          <w:rFonts w:ascii="Times New Roman" w:hAnsi="Times New Roman" w:cs="Times New Roman"/>
          <w:sz w:val="24"/>
          <w:szCs w:val="24"/>
        </w:rPr>
        <w:t>.</w:t>
      </w:r>
      <w:r w:rsidR="009B25D2" w:rsidRPr="00F60CEC">
        <w:rPr>
          <w:rFonts w:ascii="Times New Roman" w:hAnsi="Times New Roman" w:cs="Times New Roman"/>
          <w:sz w:val="24"/>
          <w:szCs w:val="24"/>
        </w:rPr>
        <w:t xml:space="preserve"> Nepieciešams Ķemeru teritorijā radīt un attīstīt enkurobjektus</w:t>
      </w:r>
      <w:r w:rsidR="005F78D7" w:rsidRPr="00F60CEC">
        <w:rPr>
          <w:rFonts w:ascii="Times New Roman" w:hAnsi="Times New Roman" w:cs="Times New Roman"/>
          <w:sz w:val="24"/>
          <w:szCs w:val="24"/>
        </w:rPr>
        <w:t>, kas pavērs plašas iespējas uzņēmējdarbības attīstībai pašā centrā un Ķemeru attīstības teritorijā kopumā</w:t>
      </w:r>
      <w:r w:rsidR="009B25D2" w:rsidRPr="00F60CEC">
        <w:rPr>
          <w:rFonts w:ascii="Times New Roman" w:hAnsi="Times New Roman" w:cs="Times New Roman"/>
          <w:sz w:val="24"/>
          <w:szCs w:val="24"/>
        </w:rPr>
        <w:t>.</w:t>
      </w:r>
    </w:p>
    <w:p w14:paraId="3E9604F5" w14:textId="078C9757" w:rsidR="007B32C1" w:rsidRPr="00F60CEC" w:rsidRDefault="007B32C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w:t>
      </w:r>
      <w:r w:rsidR="00735CC8" w:rsidRPr="00F60CEC">
        <w:rPr>
          <w:rFonts w:ascii="Times New Roman" w:hAnsi="Times New Roman" w:cs="Times New Roman"/>
          <w:sz w:val="24"/>
          <w:szCs w:val="24"/>
        </w:rPr>
        <w:t xml:space="preserve"> ostas teritorija atrodas netālu no Zilā karoga pludmalēm, tādēļ n</w:t>
      </w:r>
      <w:r w:rsidR="00312ED4" w:rsidRPr="00F60CEC">
        <w:rPr>
          <w:rFonts w:ascii="Times New Roman" w:hAnsi="Times New Roman" w:cs="Times New Roman"/>
          <w:sz w:val="24"/>
          <w:szCs w:val="24"/>
        </w:rPr>
        <w:t xml:space="preserve">epieciešams </w:t>
      </w:r>
      <w:r w:rsidR="00D76296" w:rsidRPr="00F60CEC">
        <w:rPr>
          <w:rFonts w:ascii="Times New Roman" w:hAnsi="Times New Roman" w:cs="Times New Roman"/>
          <w:sz w:val="24"/>
          <w:szCs w:val="24"/>
        </w:rPr>
        <w:t xml:space="preserve">revitalizēt </w:t>
      </w:r>
      <w:r w:rsidR="00312ED4" w:rsidRPr="00F60CEC">
        <w:rPr>
          <w:rFonts w:ascii="Times New Roman" w:hAnsi="Times New Roman" w:cs="Times New Roman"/>
          <w:sz w:val="24"/>
          <w:szCs w:val="24"/>
        </w:rPr>
        <w:t xml:space="preserve">un attīstīt </w:t>
      </w:r>
      <w:r w:rsidRPr="00F60CEC">
        <w:rPr>
          <w:rFonts w:ascii="Times New Roman" w:hAnsi="Times New Roman" w:cs="Times New Roman"/>
          <w:sz w:val="24"/>
          <w:szCs w:val="24"/>
        </w:rPr>
        <w:t>Jūrmalas</w:t>
      </w:r>
      <w:r w:rsidR="00312ED4" w:rsidRPr="00F60CEC">
        <w:rPr>
          <w:rFonts w:ascii="Times New Roman" w:hAnsi="Times New Roman" w:cs="Times New Roman"/>
          <w:sz w:val="24"/>
          <w:szCs w:val="24"/>
        </w:rPr>
        <w:t xml:space="preserve"> ostas teritoriju, piemēram, jahtu tūrismu. </w:t>
      </w:r>
      <w:r w:rsidRPr="00F60CEC">
        <w:rPr>
          <w:rFonts w:ascii="Times New Roman" w:hAnsi="Times New Roman" w:cs="Times New Roman"/>
          <w:sz w:val="24"/>
          <w:szCs w:val="24"/>
        </w:rPr>
        <w:t>Jūrmalā ir jāpalielina ūdenstūrisma un jahtu tūrisma pakalpojumu klāsts.</w:t>
      </w:r>
    </w:p>
    <w:p w14:paraId="7498252C" w14:textId="77777777" w:rsidR="00BF04BC" w:rsidRPr="00F60CEC" w:rsidRDefault="00BF04BC" w:rsidP="00720DEE">
      <w:pPr>
        <w:spacing w:after="0" w:line="240" w:lineRule="auto"/>
        <w:ind w:firstLine="709"/>
        <w:jc w:val="both"/>
        <w:rPr>
          <w:rFonts w:ascii="Times New Roman" w:hAnsi="Times New Roman" w:cs="Times New Roman"/>
          <w:sz w:val="24"/>
          <w:szCs w:val="24"/>
          <w:highlight w:val="yellow"/>
        </w:rPr>
      </w:pPr>
    </w:p>
    <w:p w14:paraId="00FE0C57" w14:textId="77777777" w:rsidR="00B77C24" w:rsidRPr="00F60CEC" w:rsidRDefault="00D046F1"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Jūrmalas centra attīstība (Majori-Dzintari)</w:t>
      </w:r>
    </w:p>
    <w:p w14:paraId="2D2C1C9B" w14:textId="77777777" w:rsidR="0040209D" w:rsidRPr="00F60CEC" w:rsidRDefault="002F6ED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 centrs (Majori-Dzintari) jau šobrīd ar saviem objektiem (Dzintaru koncertzāle, Jomas iela un Dzintaru mežaparks) ir Jūrmalas atpazīstamības simbols un, veicot ieguldījumus šo objektu attīstībā, tiktu nodrošināts pozitīvs pienesums kopējā pilsētas attīstībā, kā arī mazināta sezonalitātes ietekme.</w:t>
      </w:r>
    </w:p>
    <w:p w14:paraId="1052263A" w14:textId="572C2731" w:rsidR="002F6ED4" w:rsidRPr="00F60CEC" w:rsidRDefault="002F6ED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Dzintaru koncertzāle jau šobrīd ir Jūrmalas pilsētas</w:t>
      </w:r>
      <w:r w:rsidR="00220DF0" w:rsidRPr="00F60CEC">
        <w:rPr>
          <w:rFonts w:ascii="Times New Roman" w:hAnsi="Times New Roman" w:cs="Times New Roman"/>
          <w:sz w:val="24"/>
          <w:szCs w:val="24"/>
        </w:rPr>
        <w:t xml:space="preserve"> unikālais enkurobjekts.</w:t>
      </w:r>
      <w:r w:rsidRPr="00F60CEC">
        <w:rPr>
          <w:rFonts w:ascii="Times New Roman" w:hAnsi="Times New Roman" w:cs="Times New Roman"/>
          <w:sz w:val="24"/>
          <w:szCs w:val="24"/>
        </w:rPr>
        <w:t xml:space="preserve"> Veicot ieguldījumus tās attīstībā, tiktu veicināta ne vien vietējā uzņēmējdarbība, bet arī Jūrmalas pilsētas atpazīstamība starptautiskajā arēnā.</w:t>
      </w:r>
    </w:p>
    <w:p w14:paraId="3A913BBA" w14:textId="10B300C9" w:rsidR="002F6ED4" w:rsidRPr="00F60CEC" w:rsidRDefault="002F6ED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Majoru muiža, kas ir valsts nozīmes </w:t>
      </w:r>
      <w:r w:rsidR="00220DF0" w:rsidRPr="00F60CEC">
        <w:rPr>
          <w:rFonts w:ascii="Times New Roman" w:hAnsi="Times New Roman" w:cs="Times New Roman"/>
          <w:sz w:val="24"/>
          <w:szCs w:val="24"/>
        </w:rPr>
        <w:t>arhitektūras piemineklis (Aizsardzības Nr.5554)</w:t>
      </w:r>
      <w:r w:rsidRPr="00F60CEC">
        <w:rPr>
          <w:rFonts w:ascii="Times New Roman" w:hAnsi="Times New Roman" w:cs="Times New Roman"/>
          <w:sz w:val="24"/>
          <w:szCs w:val="24"/>
        </w:rPr>
        <w:t>, lai gan ir sliktā tehniskā stāvoklī, tomēr ir labi saglabājusies un ar augstu attīstības potenciālu</w:t>
      </w:r>
      <w:r w:rsidR="008F2FD2" w:rsidRPr="00F60CEC">
        <w:rPr>
          <w:rFonts w:ascii="Times New Roman" w:hAnsi="Times New Roman" w:cs="Times New Roman"/>
          <w:sz w:val="24"/>
          <w:szCs w:val="24"/>
        </w:rPr>
        <w:t>. Arī šī objekta attīstība mazinātu sezonalitātes ietekmi Jūrmalas pilsētā.</w:t>
      </w:r>
    </w:p>
    <w:p w14:paraId="70AD16B0" w14:textId="77777777" w:rsidR="008F2FD2" w:rsidRPr="00F60CEC" w:rsidRDefault="008F2FD2"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Pašvaldības teritorijā pieejamas salīdzinoši plašas </w:t>
      </w:r>
      <w:r w:rsidR="00C03249" w:rsidRPr="00F60CEC">
        <w:rPr>
          <w:rFonts w:ascii="Times New Roman" w:hAnsi="Times New Roman" w:cs="Times New Roman"/>
          <w:sz w:val="24"/>
          <w:szCs w:val="24"/>
        </w:rPr>
        <w:t>teritorijas, lai izveidotu jaunas</w:t>
      </w:r>
      <w:r w:rsidRPr="00F60CEC">
        <w:rPr>
          <w:rFonts w:ascii="Times New Roman" w:hAnsi="Times New Roman" w:cs="Times New Roman"/>
          <w:sz w:val="24"/>
          <w:szCs w:val="24"/>
        </w:rPr>
        <w:t xml:space="preserve"> vai attīstītu uz esoš</w:t>
      </w:r>
      <w:r w:rsidR="00C03249" w:rsidRPr="00F60CEC">
        <w:rPr>
          <w:rFonts w:ascii="Times New Roman" w:hAnsi="Times New Roman" w:cs="Times New Roman"/>
          <w:sz w:val="24"/>
          <w:szCs w:val="24"/>
        </w:rPr>
        <w:t>ā</w:t>
      </w:r>
      <w:r w:rsidRPr="00F60CEC">
        <w:rPr>
          <w:rFonts w:ascii="Times New Roman" w:hAnsi="Times New Roman" w:cs="Times New Roman"/>
          <w:sz w:val="24"/>
          <w:szCs w:val="24"/>
        </w:rPr>
        <w:t>s infrastruktūras bāzes atpūtas un izklaides vietas, kas mazināt</w:t>
      </w:r>
      <w:r w:rsidR="00C03249" w:rsidRPr="00F60CEC">
        <w:rPr>
          <w:rFonts w:ascii="Times New Roman" w:hAnsi="Times New Roman" w:cs="Times New Roman"/>
          <w:sz w:val="24"/>
          <w:szCs w:val="24"/>
        </w:rPr>
        <w:t>u</w:t>
      </w:r>
      <w:r w:rsidRPr="00F60CEC">
        <w:rPr>
          <w:rFonts w:ascii="Times New Roman" w:hAnsi="Times New Roman" w:cs="Times New Roman"/>
          <w:sz w:val="24"/>
          <w:szCs w:val="24"/>
        </w:rPr>
        <w:t xml:space="preserve"> sezonalitātes ietekmi un nodrošinātu pilnīgu kultūras infrastruktūras klāstu nacionālās nozīmes centrā.</w:t>
      </w:r>
    </w:p>
    <w:p w14:paraId="66BC32FE" w14:textId="77777777" w:rsidR="00572B22" w:rsidRPr="00F60CEC" w:rsidRDefault="00572B22" w:rsidP="00720DEE">
      <w:pPr>
        <w:spacing w:after="0" w:line="240" w:lineRule="auto"/>
        <w:ind w:firstLine="709"/>
        <w:jc w:val="both"/>
        <w:rPr>
          <w:rFonts w:ascii="Times New Roman" w:hAnsi="Times New Roman" w:cs="Times New Roman"/>
          <w:sz w:val="24"/>
          <w:szCs w:val="24"/>
        </w:rPr>
      </w:pPr>
    </w:p>
    <w:p w14:paraId="7F7BF8E6" w14:textId="77777777" w:rsidR="00A046BE" w:rsidRDefault="00A046BE" w:rsidP="00720DEE">
      <w:pPr>
        <w:spacing w:after="0" w:line="240" w:lineRule="auto"/>
        <w:ind w:firstLine="709"/>
        <w:jc w:val="both"/>
        <w:rPr>
          <w:rFonts w:ascii="Times New Roman" w:hAnsi="Times New Roman" w:cs="Times New Roman"/>
          <w:sz w:val="24"/>
          <w:szCs w:val="24"/>
        </w:rPr>
      </w:pPr>
    </w:p>
    <w:p w14:paraId="110AA743" w14:textId="77777777" w:rsidR="00F60CEC" w:rsidRDefault="00F60CEC" w:rsidP="00720DEE">
      <w:pPr>
        <w:spacing w:after="0" w:line="240" w:lineRule="auto"/>
        <w:ind w:firstLine="709"/>
        <w:jc w:val="both"/>
        <w:rPr>
          <w:rFonts w:ascii="Times New Roman" w:hAnsi="Times New Roman" w:cs="Times New Roman"/>
          <w:sz w:val="24"/>
          <w:szCs w:val="24"/>
        </w:rPr>
      </w:pPr>
    </w:p>
    <w:p w14:paraId="60BF7913" w14:textId="77777777" w:rsidR="00F60CEC" w:rsidRPr="00F60CEC" w:rsidRDefault="00F60CEC" w:rsidP="00720DEE">
      <w:pPr>
        <w:spacing w:after="0" w:line="240" w:lineRule="auto"/>
        <w:ind w:firstLine="709"/>
        <w:jc w:val="both"/>
        <w:rPr>
          <w:rFonts w:ascii="Times New Roman" w:hAnsi="Times New Roman" w:cs="Times New Roman"/>
          <w:sz w:val="24"/>
          <w:szCs w:val="24"/>
        </w:rPr>
      </w:pPr>
    </w:p>
    <w:p w14:paraId="76CF2AA4"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JŪRMALAS DEMOGRĀFISKIE IZAICINĀJUMI</w:t>
      </w:r>
    </w:p>
    <w:p w14:paraId="04A3BCE8" w14:textId="77777777" w:rsidR="009E7EF4" w:rsidRPr="00F60CEC" w:rsidRDefault="009E7EF4" w:rsidP="00720DEE">
      <w:pPr>
        <w:spacing w:after="0" w:line="240" w:lineRule="auto"/>
        <w:jc w:val="center"/>
        <w:rPr>
          <w:rFonts w:ascii="Times New Roman" w:hAnsi="Times New Roman" w:cs="Times New Roman"/>
          <w:sz w:val="24"/>
          <w:szCs w:val="24"/>
        </w:rPr>
      </w:pPr>
    </w:p>
    <w:p w14:paraId="1892D658"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Iedzīvotāju novecošanās</w:t>
      </w:r>
    </w:p>
    <w:p w14:paraId="54359B13" w14:textId="349B8FFC" w:rsidR="0029204F" w:rsidRPr="00F60CEC" w:rsidRDefault="00AE6A3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Iedzīvotāju īpatsvars J</w:t>
      </w:r>
      <w:r w:rsidR="00A856AA" w:rsidRPr="00F60CEC">
        <w:rPr>
          <w:rFonts w:ascii="Times New Roman" w:hAnsi="Times New Roman" w:cs="Times New Roman"/>
          <w:sz w:val="24"/>
          <w:szCs w:val="24"/>
        </w:rPr>
        <w:t>ūrmalā</w:t>
      </w:r>
      <w:r w:rsidRPr="00F60CEC">
        <w:rPr>
          <w:rFonts w:ascii="Times New Roman" w:hAnsi="Times New Roman" w:cs="Times New Roman"/>
          <w:sz w:val="24"/>
          <w:szCs w:val="24"/>
        </w:rPr>
        <w:t xml:space="preserve"> līdz darbspējas vecumam </w:t>
      </w:r>
      <w:r w:rsidR="001973EE" w:rsidRPr="00F60CEC">
        <w:rPr>
          <w:rFonts w:ascii="Times New Roman" w:hAnsi="Times New Roman" w:cs="Times New Roman"/>
          <w:sz w:val="24"/>
          <w:szCs w:val="24"/>
        </w:rPr>
        <w:t>2015</w:t>
      </w:r>
      <w:r w:rsidRPr="00F60CEC">
        <w:rPr>
          <w:rFonts w:ascii="Times New Roman" w:hAnsi="Times New Roman" w:cs="Times New Roman"/>
          <w:sz w:val="24"/>
          <w:szCs w:val="24"/>
        </w:rPr>
        <w:t xml:space="preserve">.gada </w:t>
      </w:r>
      <w:r w:rsidR="001973EE" w:rsidRPr="00F60CEC">
        <w:rPr>
          <w:rFonts w:ascii="Times New Roman" w:hAnsi="Times New Roman" w:cs="Times New Roman"/>
          <w:sz w:val="24"/>
          <w:szCs w:val="24"/>
        </w:rPr>
        <w:t xml:space="preserve">oktobrī </w:t>
      </w:r>
      <w:r w:rsidRPr="00F60CEC">
        <w:rPr>
          <w:rFonts w:ascii="Times New Roman" w:hAnsi="Times New Roman" w:cs="Times New Roman"/>
          <w:sz w:val="24"/>
          <w:szCs w:val="24"/>
        </w:rPr>
        <w:t>bija 1</w:t>
      </w:r>
      <w:r w:rsidR="00A856AA" w:rsidRPr="00F60CEC">
        <w:rPr>
          <w:rFonts w:ascii="Times New Roman" w:hAnsi="Times New Roman" w:cs="Times New Roman"/>
          <w:sz w:val="24"/>
          <w:szCs w:val="24"/>
        </w:rPr>
        <w:t>4,</w:t>
      </w:r>
      <w:r w:rsidR="001973EE" w:rsidRPr="00F60CEC">
        <w:rPr>
          <w:rFonts w:ascii="Times New Roman" w:hAnsi="Times New Roman" w:cs="Times New Roman"/>
          <w:sz w:val="24"/>
          <w:szCs w:val="24"/>
        </w:rPr>
        <w:t>3</w:t>
      </w:r>
      <w:r w:rsidRPr="00F60CEC">
        <w:rPr>
          <w:rFonts w:ascii="Times New Roman" w:hAnsi="Times New Roman" w:cs="Times New Roman"/>
          <w:sz w:val="24"/>
          <w:szCs w:val="24"/>
        </w:rPr>
        <w:t xml:space="preserve">% un iedzīvotāju virs darbspējas vecuma īpatsvars </w:t>
      </w:r>
      <w:r w:rsidR="00745AAB" w:rsidRPr="00F60CEC">
        <w:rPr>
          <w:rFonts w:ascii="Times New Roman" w:hAnsi="Times New Roman" w:cs="Times New Roman"/>
          <w:sz w:val="24"/>
          <w:szCs w:val="24"/>
        </w:rPr>
        <w:t>–</w:t>
      </w:r>
      <w:r w:rsidRPr="00F60CEC">
        <w:rPr>
          <w:rFonts w:ascii="Times New Roman" w:hAnsi="Times New Roman" w:cs="Times New Roman"/>
          <w:sz w:val="24"/>
          <w:szCs w:val="24"/>
        </w:rPr>
        <w:t xml:space="preserve"> 2</w:t>
      </w:r>
      <w:r w:rsidR="00A856AA" w:rsidRPr="00F60CEC">
        <w:rPr>
          <w:rFonts w:ascii="Times New Roman" w:hAnsi="Times New Roman" w:cs="Times New Roman"/>
          <w:sz w:val="24"/>
          <w:szCs w:val="24"/>
        </w:rPr>
        <w:t>4</w:t>
      </w:r>
      <w:r w:rsidRPr="00F60CEC">
        <w:rPr>
          <w:rFonts w:ascii="Times New Roman" w:hAnsi="Times New Roman" w:cs="Times New Roman"/>
          <w:sz w:val="24"/>
          <w:szCs w:val="24"/>
        </w:rPr>
        <w:t>,</w:t>
      </w:r>
      <w:r w:rsidR="001973EE" w:rsidRPr="00F60CEC">
        <w:rPr>
          <w:rFonts w:ascii="Times New Roman" w:hAnsi="Times New Roman" w:cs="Times New Roman"/>
          <w:sz w:val="24"/>
          <w:szCs w:val="24"/>
        </w:rPr>
        <w:t>6</w:t>
      </w:r>
      <w:r w:rsidRPr="00F60CEC">
        <w:rPr>
          <w:rFonts w:ascii="Times New Roman" w:hAnsi="Times New Roman" w:cs="Times New Roman"/>
          <w:sz w:val="24"/>
          <w:szCs w:val="24"/>
        </w:rPr>
        <w:t>%</w:t>
      </w:r>
      <w:r w:rsidR="00390BA7" w:rsidRPr="00F60CEC">
        <w:rPr>
          <w:rFonts w:ascii="Times New Roman" w:hAnsi="Times New Roman" w:cs="Times New Roman"/>
          <w:sz w:val="24"/>
          <w:szCs w:val="24"/>
        </w:rPr>
        <w:t>. Salīdzinot ar iepriekšējiem gadiem,</w:t>
      </w:r>
      <w:r w:rsidRPr="00F60CEC">
        <w:rPr>
          <w:rFonts w:ascii="Times New Roman" w:hAnsi="Times New Roman" w:cs="Times New Roman"/>
          <w:sz w:val="24"/>
          <w:szCs w:val="24"/>
        </w:rPr>
        <w:t xml:space="preserve"> abi šie rādītāji ir palielinājušies, savukārt to iedzīvotāju īpatsvars, kuri ir darbspējas vecumā, ir samazinājies </w:t>
      </w:r>
      <w:r w:rsidR="00580707" w:rsidRPr="00F60CEC">
        <w:rPr>
          <w:rFonts w:ascii="Times New Roman" w:hAnsi="Times New Roman" w:cs="Times New Roman"/>
          <w:sz w:val="24"/>
          <w:szCs w:val="24"/>
        </w:rPr>
        <w:t>–</w:t>
      </w:r>
      <w:r w:rsidRPr="00F60CEC">
        <w:rPr>
          <w:rFonts w:ascii="Times New Roman" w:hAnsi="Times New Roman" w:cs="Times New Roman"/>
          <w:sz w:val="24"/>
          <w:szCs w:val="24"/>
        </w:rPr>
        <w:t xml:space="preserve"> no </w:t>
      </w:r>
      <w:r w:rsidR="00A856AA" w:rsidRPr="00F60CEC">
        <w:rPr>
          <w:rFonts w:ascii="Times New Roman" w:hAnsi="Times New Roman" w:cs="Times New Roman"/>
          <w:sz w:val="24"/>
          <w:szCs w:val="24"/>
        </w:rPr>
        <w:t>63,4</w:t>
      </w:r>
      <w:r w:rsidRPr="00F60CEC">
        <w:rPr>
          <w:rFonts w:ascii="Times New Roman" w:hAnsi="Times New Roman" w:cs="Times New Roman"/>
          <w:sz w:val="24"/>
          <w:szCs w:val="24"/>
        </w:rPr>
        <w:t>% 2011.gadā līdz 6</w:t>
      </w:r>
      <w:r w:rsidR="00A856AA" w:rsidRPr="00F60CEC">
        <w:rPr>
          <w:rFonts w:ascii="Times New Roman" w:hAnsi="Times New Roman" w:cs="Times New Roman"/>
          <w:sz w:val="24"/>
          <w:szCs w:val="24"/>
        </w:rPr>
        <w:t>1,</w:t>
      </w:r>
      <w:r w:rsidR="001973EE" w:rsidRPr="00F60CEC">
        <w:rPr>
          <w:rFonts w:ascii="Times New Roman" w:hAnsi="Times New Roman" w:cs="Times New Roman"/>
          <w:sz w:val="24"/>
          <w:szCs w:val="24"/>
        </w:rPr>
        <w:t>1</w:t>
      </w:r>
      <w:r w:rsidRPr="00F60CEC">
        <w:rPr>
          <w:rFonts w:ascii="Times New Roman" w:hAnsi="Times New Roman" w:cs="Times New Roman"/>
          <w:sz w:val="24"/>
          <w:szCs w:val="24"/>
        </w:rPr>
        <w:t xml:space="preserve">% </w:t>
      </w:r>
      <w:r w:rsidR="001973EE" w:rsidRPr="00F60CEC">
        <w:rPr>
          <w:rFonts w:ascii="Times New Roman" w:hAnsi="Times New Roman" w:cs="Times New Roman"/>
          <w:sz w:val="24"/>
          <w:szCs w:val="24"/>
        </w:rPr>
        <w:t>2015</w:t>
      </w:r>
      <w:r w:rsidRPr="00F60CEC">
        <w:rPr>
          <w:rFonts w:ascii="Times New Roman" w:hAnsi="Times New Roman" w:cs="Times New Roman"/>
          <w:sz w:val="24"/>
          <w:szCs w:val="24"/>
        </w:rPr>
        <w:t xml:space="preserve">.gada </w:t>
      </w:r>
      <w:r w:rsidR="001973EE" w:rsidRPr="00F60CEC">
        <w:rPr>
          <w:rFonts w:ascii="Times New Roman" w:hAnsi="Times New Roman" w:cs="Times New Roman"/>
          <w:sz w:val="24"/>
          <w:szCs w:val="24"/>
        </w:rPr>
        <w:t>oktobrī</w:t>
      </w:r>
      <w:r w:rsidRPr="00F60CEC">
        <w:rPr>
          <w:rFonts w:ascii="Times New Roman" w:hAnsi="Times New Roman" w:cs="Times New Roman"/>
          <w:sz w:val="24"/>
          <w:szCs w:val="24"/>
        </w:rPr>
        <w:t>.</w:t>
      </w:r>
    </w:p>
    <w:p w14:paraId="1CCE50AE" w14:textId="530B323D" w:rsidR="00AE6A3C" w:rsidRPr="00F60CEC" w:rsidRDefault="00AE6A3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Demogrāfiskā slodze J</w:t>
      </w:r>
      <w:r w:rsidR="00A856AA" w:rsidRPr="00F60CEC">
        <w:rPr>
          <w:rFonts w:ascii="Times New Roman" w:hAnsi="Times New Roman" w:cs="Times New Roman"/>
          <w:sz w:val="24"/>
          <w:szCs w:val="24"/>
        </w:rPr>
        <w:t>ūrmalā</w:t>
      </w:r>
      <w:r w:rsidRPr="00F60CEC">
        <w:rPr>
          <w:rFonts w:ascii="Times New Roman" w:hAnsi="Times New Roman" w:cs="Times New Roman"/>
          <w:sz w:val="24"/>
          <w:szCs w:val="24"/>
        </w:rPr>
        <w:t xml:space="preserve">, tāpat kā vidēji valstī, pēdējos gados palielinās, 2014.gada sākumā sasniedzot </w:t>
      </w:r>
      <w:r w:rsidR="00A856AA" w:rsidRPr="00F60CEC">
        <w:rPr>
          <w:rFonts w:ascii="Times New Roman" w:hAnsi="Times New Roman" w:cs="Times New Roman"/>
          <w:sz w:val="24"/>
          <w:szCs w:val="24"/>
        </w:rPr>
        <w:t>626</w:t>
      </w:r>
      <w:r w:rsidRPr="00F60CEC">
        <w:rPr>
          <w:rFonts w:ascii="Times New Roman" w:hAnsi="Times New Roman" w:cs="Times New Roman"/>
          <w:sz w:val="24"/>
          <w:szCs w:val="24"/>
        </w:rPr>
        <w:t xml:space="preserve"> iedzīvotājus līdz un virs darbspējas vecumā uz 1000 darbspējīgiem iedzīvotājiem (Latvijā – 598).</w:t>
      </w:r>
      <w:r w:rsidR="00407C1B" w:rsidRPr="00F60CEC">
        <w:rPr>
          <w:rFonts w:ascii="Times New Roman" w:hAnsi="Times New Roman" w:cs="Times New Roman"/>
          <w:sz w:val="24"/>
          <w:szCs w:val="24"/>
        </w:rPr>
        <w:t xml:space="preserve"> 2015. gada sākumā kopējais demogrāfiskās slodzes līmenis Latvijā jau bija 613 cilvēki.</w:t>
      </w:r>
      <w:r w:rsidRPr="00F60CEC">
        <w:rPr>
          <w:rFonts w:ascii="Times New Roman" w:hAnsi="Times New Roman" w:cs="Times New Roman"/>
          <w:sz w:val="24"/>
          <w:szCs w:val="24"/>
        </w:rPr>
        <w:t xml:space="preserve"> Saglabājoties šādai tendencei ilgtermiņā, strauji pieaugs J</w:t>
      </w:r>
      <w:r w:rsidR="00A856AA" w:rsidRPr="00F60CEC">
        <w:rPr>
          <w:rFonts w:ascii="Times New Roman" w:hAnsi="Times New Roman" w:cs="Times New Roman"/>
          <w:sz w:val="24"/>
          <w:szCs w:val="24"/>
        </w:rPr>
        <w:t>ūrmalas</w:t>
      </w:r>
      <w:r w:rsidRPr="00F60CEC">
        <w:rPr>
          <w:rFonts w:ascii="Times New Roman" w:hAnsi="Times New Roman" w:cs="Times New Roman"/>
          <w:sz w:val="24"/>
          <w:szCs w:val="24"/>
        </w:rPr>
        <w:t xml:space="preserve"> pilsētas iedzīvotāju vidējais vecums un iedzīvotāju virs darbspējas vecuma skaits, radot papildus slodzi pilsētas sociālajam budžetam.</w:t>
      </w:r>
      <w:r w:rsidR="00FB5747" w:rsidRPr="00F60CEC">
        <w:rPr>
          <w:rFonts w:ascii="Times New Roman" w:hAnsi="Times New Roman" w:cs="Times New Roman"/>
          <w:sz w:val="24"/>
          <w:szCs w:val="24"/>
        </w:rPr>
        <w:t xml:space="preserve"> Līdz ar to ir jāattīs</w:t>
      </w:r>
      <w:r w:rsidR="00735CC8" w:rsidRPr="00F60CEC">
        <w:rPr>
          <w:rFonts w:ascii="Times New Roman" w:hAnsi="Times New Roman" w:cs="Times New Roman"/>
          <w:sz w:val="24"/>
          <w:szCs w:val="24"/>
        </w:rPr>
        <w:t>ta jauni pakalpojumi un jāstiprina esošie pakalpojumi šai mērķa grupai.</w:t>
      </w:r>
    </w:p>
    <w:p w14:paraId="089188E3" w14:textId="77777777" w:rsidR="00BF04BC" w:rsidRPr="00F60CEC" w:rsidRDefault="00BF04BC" w:rsidP="00720DEE">
      <w:pPr>
        <w:spacing w:after="0" w:line="240" w:lineRule="auto"/>
        <w:jc w:val="both"/>
        <w:rPr>
          <w:rFonts w:ascii="Times New Roman" w:hAnsi="Times New Roman" w:cs="Times New Roman"/>
          <w:b/>
          <w:sz w:val="24"/>
          <w:szCs w:val="24"/>
        </w:rPr>
      </w:pPr>
    </w:p>
    <w:p w14:paraId="31F9D198" w14:textId="77777777" w:rsidR="00AE6A3C" w:rsidRPr="00F60CEC" w:rsidRDefault="00462B55"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Izglītības kvalitāte</w:t>
      </w:r>
    </w:p>
    <w:p w14:paraId="6B33D3F6" w14:textId="771CD4CC" w:rsidR="00BF04BC" w:rsidRPr="00F60CEC" w:rsidRDefault="00462B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BF04BC" w:rsidRPr="00F60CEC">
        <w:rPr>
          <w:rFonts w:ascii="Times New Roman" w:hAnsi="Times New Roman" w:cs="Times New Roman"/>
          <w:sz w:val="24"/>
          <w:szCs w:val="24"/>
        </w:rPr>
        <w:t>2015.gadā ir izstrādāta Jūrmalas pilsētas izglītības attīstības koncepcija 2015.</w:t>
      </w:r>
      <w:r w:rsidR="00745AAB" w:rsidRPr="00F60CEC">
        <w:rPr>
          <w:rFonts w:ascii="Times New Roman" w:hAnsi="Times New Roman" w:cs="Times New Roman"/>
          <w:sz w:val="24"/>
          <w:szCs w:val="24"/>
        </w:rPr>
        <w:t>–</w:t>
      </w:r>
      <w:r w:rsidR="00BF04BC" w:rsidRPr="00F60CEC">
        <w:rPr>
          <w:rFonts w:ascii="Times New Roman" w:hAnsi="Times New Roman" w:cs="Times New Roman"/>
          <w:sz w:val="24"/>
          <w:szCs w:val="24"/>
        </w:rPr>
        <w:t>2020.gadam, lai nodrošinātu kvalitatīvu izglītības pakalpojumu attīstību Jūrmalas pilsētā, uzlabotu izglītības infrastruktūras un materiāli tehniskās bāzes nodrošinājumu un veicinātu pieejamo cilvēkresursu, materiālo un finanšu resursu koordinētu un mērķtiecīgu izmantošanu kvalitatīvu izglītības pakalpojumu nodrošināšanai.</w:t>
      </w:r>
    </w:p>
    <w:p w14:paraId="0EFA48A5" w14:textId="0BC04C17" w:rsidR="00DA3A55" w:rsidRPr="00F60CEC" w:rsidRDefault="00DA3A55"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Pēdējo desmit gadu laikā Jūrmala ir pieredzējusi ļoti strauju kopējā bērnu un jauniešu skaita samazināšanos, jo īpaši pamatskolās un vidusskolas vecuma bērnu grupā. Šis faktors būtiski ietekmē izglītības sistēmas attīstību pilsētā.</w:t>
      </w:r>
    </w:p>
    <w:p w14:paraId="7A73C548" w14:textId="069ED239" w:rsidR="0044744B" w:rsidRPr="00F60CEC" w:rsidRDefault="00580707"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 xml:space="preserve">Pēdējo desmit gadu laikā Jūrmalā ir pieaudzis to bērnu skaits, kuri ir </w:t>
      </w:r>
      <w:r w:rsidR="002D7113" w:rsidRPr="00F60CEC">
        <w:rPr>
          <w:rFonts w:ascii="Times New Roman" w:hAnsi="Times New Roman" w:cs="Times New Roman"/>
          <w:sz w:val="24"/>
          <w:szCs w:val="24"/>
        </w:rPr>
        <w:t>pirmsskolas izglītības iestā</w:t>
      </w:r>
      <w:r w:rsidRPr="00F60CEC">
        <w:rPr>
          <w:rFonts w:ascii="Times New Roman" w:hAnsi="Times New Roman" w:cs="Times New Roman"/>
          <w:sz w:val="24"/>
          <w:szCs w:val="24"/>
        </w:rPr>
        <w:t xml:space="preserve">žu un pirmo skolas klašu audzēkņu vecumā. </w:t>
      </w:r>
      <w:r w:rsidR="0044744B" w:rsidRPr="00F60CEC">
        <w:rPr>
          <w:rFonts w:ascii="Times New Roman" w:hAnsi="Times New Roman" w:cs="Times New Roman"/>
          <w:sz w:val="24"/>
          <w:szCs w:val="24"/>
        </w:rPr>
        <w:t>3–6 gadus vecu bērnu skaits Jūrmalā laikā no 2004.gada līdz 2014.gadam pieaudzis par 19% no 1692 līdz 2011</w:t>
      </w:r>
      <w:r w:rsidR="00D76296" w:rsidRPr="00F60CEC">
        <w:rPr>
          <w:rFonts w:ascii="Times New Roman" w:hAnsi="Times New Roman" w:cs="Times New Roman"/>
          <w:sz w:val="24"/>
          <w:szCs w:val="24"/>
        </w:rPr>
        <w:t xml:space="preserve"> bērniem</w:t>
      </w:r>
      <w:r w:rsidR="0044744B" w:rsidRPr="00F60CEC">
        <w:rPr>
          <w:rFonts w:ascii="Times New Roman" w:hAnsi="Times New Roman" w:cs="Times New Roman"/>
          <w:sz w:val="24"/>
          <w:szCs w:val="24"/>
        </w:rPr>
        <w:t>, taču no 2011.gada ir vērojams samazinājums. 7–12 gadus vecu bērnu skaits pēc ievērojamā krituma gadsimta pirmajos gados laika posmā no 2004. līdz 2014.gadam kritās mērenāk – par 11% no 3120 līdz 2784</w:t>
      </w:r>
      <w:r w:rsidR="00D76296" w:rsidRPr="00F60CEC">
        <w:rPr>
          <w:rFonts w:ascii="Times New Roman" w:hAnsi="Times New Roman" w:cs="Times New Roman"/>
          <w:sz w:val="24"/>
          <w:szCs w:val="24"/>
        </w:rPr>
        <w:t xml:space="preserve"> bērniem</w:t>
      </w:r>
      <w:r w:rsidR="0044744B" w:rsidRPr="00F60CEC">
        <w:rPr>
          <w:rFonts w:ascii="Times New Roman" w:hAnsi="Times New Roman" w:cs="Times New Roman"/>
          <w:sz w:val="24"/>
          <w:szCs w:val="24"/>
        </w:rPr>
        <w:t xml:space="preserve">, bet no 2007.gada tas </w:t>
      </w:r>
      <w:r w:rsidR="00D76296" w:rsidRPr="00F60CEC">
        <w:rPr>
          <w:rFonts w:ascii="Times New Roman" w:hAnsi="Times New Roman" w:cs="Times New Roman"/>
          <w:sz w:val="24"/>
          <w:szCs w:val="24"/>
        </w:rPr>
        <w:t xml:space="preserve">lēnām </w:t>
      </w:r>
      <w:r w:rsidR="00DA4D59" w:rsidRPr="00F60CEC">
        <w:rPr>
          <w:rFonts w:ascii="Times New Roman" w:hAnsi="Times New Roman" w:cs="Times New Roman"/>
          <w:sz w:val="24"/>
          <w:szCs w:val="24"/>
        </w:rPr>
        <w:t xml:space="preserve">ir sācis </w:t>
      </w:r>
      <w:r w:rsidR="0044744B" w:rsidRPr="00F60CEC">
        <w:rPr>
          <w:rFonts w:ascii="Times New Roman" w:hAnsi="Times New Roman" w:cs="Times New Roman"/>
          <w:sz w:val="24"/>
          <w:szCs w:val="24"/>
        </w:rPr>
        <w:t>pieaug.</w:t>
      </w:r>
    </w:p>
    <w:p w14:paraId="57EA7867" w14:textId="0042214C" w:rsidR="003A7714" w:rsidRPr="00F60CEC" w:rsidRDefault="00EE7DA9"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Jūrmalā</w:t>
      </w:r>
      <w:r w:rsidR="003A7714" w:rsidRPr="00F60CEC">
        <w:rPr>
          <w:rFonts w:ascii="Times New Roman" w:hAnsi="Times New Roman" w:cs="Times New Roman"/>
          <w:sz w:val="24"/>
          <w:szCs w:val="24"/>
        </w:rPr>
        <w:t xml:space="preserve"> </w:t>
      </w:r>
      <w:r w:rsidRPr="00F60CEC">
        <w:rPr>
          <w:rFonts w:ascii="Times New Roman" w:hAnsi="Times New Roman" w:cs="Times New Roman"/>
          <w:sz w:val="24"/>
          <w:szCs w:val="24"/>
        </w:rPr>
        <w:t xml:space="preserve">ir </w:t>
      </w:r>
      <w:r w:rsidR="00EC70F7" w:rsidRPr="00F60CEC">
        <w:rPr>
          <w:rFonts w:ascii="Times New Roman" w:hAnsi="Times New Roman" w:cs="Times New Roman"/>
          <w:sz w:val="24"/>
          <w:szCs w:val="24"/>
        </w:rPr>
        <w:t>pirmsskolas izglītības iestād</w:t>
      </w:r>
      <w:r w:rsidRPr="00F60CEC">
        <w:rPr>
          <w:rFonts w:ascii="Times New Roman" w:hAnsi="Times New Roman" w:cs="Times New Roman"/>
          <w:sz w:val="24"/>
          <w:szCs w:val="24"/>
        </w:rPr>
        <w:t>e</w:t>
      </w:r>
      <w:r w:rsidR="00EC70F7" w:rsidRPr="00F60CEC">
        <w:rPr>
          <w:rFonts w:ascii="Times New Roman" w:hAnsi="Times New Roman" w:cs="Times New Roman"/>
          <w:sz w:val="24"/>
          <w:szCs w:val="24"/>
        </w:rPr>
        <w:t>s</w:t>
      </w:r>
      <w:r w:rsidR="00B6772D" w:rsidRPr="00F60CEC">
        <w:rPr>
          <w:rFonts w:ascii="Times New Roman" w:hAnsi="Times New Roman" w:cs="Times New Roman"/>
          <w:sz w:val="24"/>
          <w:szCs w:val="24"/>
        </w:rPr>
        <w:t xml:space="preserve"> (piemēram, „Namiņš” un „Saulīte”)</w:t>
      </w:r>
      <w:r w:rsidRPr="00F60CEC">
        <w:rPr>
          <w:rFonts w:ascii="Times New Roman" w:hAnsi="Times New Roman" w:cs="Times New Roman"/>
          <w:sz w:val="24"/>
          <w:szCs w:val="24"/>
        </w:rPr>
        <w:t>, kurās nav iespēja uzņemt visus pirmsskolas vecuma bērnus, kuri vēlas apmeklēt pirmsskolas izglītības iestādes Jūrmalas pilsētas centrā</w:t>
      </w:r>
      <w:r w:rsidR="00B6772D" w:rsidRPr="00F60CEC">
        <w:rPr>
          <w:rFonts w:ascii="Times New Roman" w:hAnsi="Times New Roman" w:cs="Times New Roman"/>
          <w:sz w:val="24"/>
          <w:szCs w:val="24"/>
        </w:rPr>
        <w:t xml:space="preserve"> (no Bulduriem līdz Asariem). </w:t>
      </w:r>
      <w:r w:rsidR="002D0D05" w:rsidRPr="00F60CEC">
        <w:rPr>
          <w:rFonts w:ascii="Times New Roman" w:hAnsi="Times New Roman" w:cs="Times New Roman"/>
          <w:sz w:val="24"/>
          <w:szCs w:val="24"/>
        </w:rPr>
        <w:t>Esošā</w:t>
      </w:r>
      <w:r w:rsidR="00B6772D" w:rsidRPr="00F60CEC">
        <w:rPr>
          <w:rFonts w:ascii="Times New Roman" w:hAnsi="Times New Roman" w:cs="Times New Roman"/>
          <w:sz w:val="24"/>
          <w:szCs w:val="24"/>
        </w:rPr>
        <w:t xml:space="preserve"> situācija izveidojusies, jo minētās pirmsskolas izglītības iestādes atrodas Jūrmalas pilsētas centrā un pašas iestādes </w:t>
      </w:r>
      <w:r w:rsidR="00EE2769" w:rsidRPr="00F60CEC">
        <w:rPr>
          <w:rFonts w:ascii="Times New Roman" w:hAnsi="Times New Roman" w:cs="Times New Roman"/>
          <w:sz w:val="24"/>
          <w:szCs w:val="24"/>
        </w:rPr>
        <w:t xml:space="preserve">ietilpība neļauj uzņemt visus interesentus. </w:t>
      </w:r>
      <w:r w:rsidR="00B6772D" w:rsidRPr="00F60CEC">
        <w:rPr>
          <w:rFonts w:ascii="Times New Roman" w:hAnsi="Times New Roman" w:cs="Times New Roman"/>
          <w:sz w:val="24"/>
          <w:szCs w:val="24"/>
        </w:rPr>
        <w:t>K</w:t>
      </w:r>
      <w:r w:rsidR="003A7714" w:rsidRPr="00F60CEC">
        <w:rPr>
          <w:rFonts w:ascii="Times New Roman" w:hAnsi="Times New Roman" w:cs="Times New Roman"/>
          <w:sz w:val="24"/>
          <w:szCs w:val="24"/>
        </w:rPr>
        <w:t>ā rezultātā daļa bērnu apmeklē citu pašvaldību pirmsskolas izglītības iestādes.</w:t>
      </w:r>
    </w:p>
    <w:p w14:paraId="5919EC7F" w14:textId="77777777" w:rsidR="00EE2769" w:rsidRPr="00F60CEC" w:rsidRDefault="00EE2769"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ab/>
        <w:t>Bērnus, kurus nevar nodroši</w:t>
      </w:r>
      <w:r w:rsidR="0043138A" w:rsidRPr="00F60CEC">
        <w:rPr>
          <w:rFonts w:ascii="Times New Roman" w:hAnsi="Times New Roman" w:cs="Times New Roman"/>
          <w:sz w:val="24"/>
          <w:szCs w:val="24"/>
        </w:rPr>
        <w:t xml:space="preserve">nāt ar vietu izglītības iestādē, </w:t>
      </w:r>
      <w:r w:rsidRPr="00F60CEC">
        <w:rPr>
          <w:rFonts w:ascii="Times New Roman" w:hAnsi="Times New Roman" w:cs="Times New Roman"/>
          <w:sz w:val="24"/>
          <w:szCs w:val="24"/>
        </w:rPr>
        <w:t>pārreģistrē uz nākamo gadu reģistrācijas pieteikumu iesniegšanas secībā vai piedāvā vietu citā izglītības iestādē, kurā ir brīva vieta.</w:t>
      </w:r>
    </w:p>
    <w:p w14:paraId="23C50E35" w14:textId="3F63A069" w:rsidR="00E271FF" w:rsidRPr="00F60CEC" w:rsidRDefault="00EE2769"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Ņemot vērā radušos situāciju, vecāki var lūgt piešķirt pašvaldības atbalstu privātajai izglītības iestādei pirmsskolas izglītības pakalpojuma nodrošināšanai (</w:t>
      </w:r>
      <w:r w:rsidR="00400549" w:rsidRPr="00F60CEC">
        <w:rPr>
          <w:rFonts w:ascii="Times New Roman" w:hAnsi="Times New Roman" w:cs="Times New Roman"/>
          <w:sz w:val="24"/>
          <w:szCs w:val="24"/>
        </w:rPr>
        <w:t>a</w:t>
      </w:r>
      <w:r w:rsidRPr="00F60CEC">
        <w:rPr>
          <w:rFonts w:ascii="Times New Roman" w:hAnsi="Times New Roman" w:cs="Times New Roman"/>
          <w:sz w:val="24"/>
          <w:szCs w:val="24"/>
        </w:rPr>
        <w:t>tbalsta apmēru par vienu bērnu mēnesī kārtējam saimnieciskajam gadam aprēķina atbilstoši atbalsta aprēķina kārtībai).</w:t>
      </w:r>
      <w:r w:rsidR="00462B55" w:rsidRPr="00F60CEC">
        <w:rPr>
          <w:rFonts w:ascii="Times New Roman" w:hAnsi="Times New Roman" w:cs="Times New Roman"/>
          <w:sz w:val="24"/>
          <w:szCs w:val="24"/>
        </w:rPr>
        <w:t xml:space="preserve">Kā arī vērojama tendence, ka </w:t>
      </w:r>
      <w:r w:rsidR="000F51F9" w:rsidRPr="00F60CEC">
        <w:rPr>
          <w:rFonts w:ascii="Times New Roman" w:hAnsi="Times New Roman" w:cs="Times New Roman"/>
          <w:sz w:val="24"/>
          <w:szCs w:val="24"/>
        </w:rPr>
        <w:t xml:space="preserve">pamatskolu absolventi izvēlas turpināt mācības </w:t>
      </w:r>
      <w:r w:rsidR="00E271FF" w:rsidRPr="00F60CEC">
        <w:rPr>
          <w:rFonts w:ascii="Times New Roman" w:hAnsi="Times New Roman" w:cs="Times New Roman"/>
          <w:sz w:val="24"/>
          <w:szCs w:val="24"/>
        </w:rPr>
        <w:t>citu pašvaldību vidējās un profesionālās izglītības iestādēs, jo atbilstoši statistikai aptuveni piektā daļa jeb 1131 skolas vecuma jūrmalnieku mācās ārpus Jūrmalas</w:t>
      </w:r>
      <w:r w:rsidR="00462B55" w:rsidRPr="00F60CEC">
        <w:rPr>
          <w:rFonts w:ascii="Times New Roman" w:hAnsi="Times New Roman" w:cs="Times New Roman"/>
          <w:sz w:val="24"/>
          <w:szCs w:val="24"/>
        </w:rPr>
        <w:t>.</w:t>
      </w:r>
      <w:r w:rsidR="00E271FF" w:rsidRPr="00F60CEC">
        <w:rPr>
          <w:rFonts w:ascii="Times New Roman" w:hAnsi="Times New Roman" w:cs="Times New Roman"/>
          <w:sz w:val="24"/>
          <w:szCs w:val="24"/>
        </w:rPr>
        <w:t xml:space="preserve"> Jūrmalas austrumu daļā ārpus Jūrmalas mācās par aptuveni 30 – 40% skolas vecuma bērnu.</w:t>
      </w:r>
    </w:p>
    <w:p w14:paraId="7BC7304D" w14:textId="6C0DB60E" w:rsidR="00462B55" w:rsidRPr="00F60CEC" w:rsidRDefault="00462B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Daļā vispārējās izglītības iestāžu </w:t>
      </w:r>
      <w:r w:rsidR="00343CEB" w:rsidRPr="00F60CEC">
        <w:rPr>
          <w:rFonts w:ascii="Times New Roman" w:hAnsi="Times New Roman" w:cs="Times New Roman"/>
          <w:sz w:val="24"/>
          <w:szCs w:val="24"/>
        </w:rPr>
        <w:t xml:space="preserve">ir </w:t>
      </w:r>
      <w:r w:rsidRPr="00F60CEC">
        <w:rPr>
          <w:rFonts w:ascii="Times New Roman" w:hAnsi="Times New Roman" w:cs="Times New Roman"/>
          <w:sz w:val="24"/>
          <w:szCs w:val="24"/>
        </w:rPr>
        <w:t xml:space="preserve">nepiemērots materiāltehniskās bāzes un infrastruktūras nodrošinājums, t.sk. izglītības iestāžu iekštelpas un inženierkomunikācijas </w:t>
      </w:r>
      <w:r w:rsidRPr="00F60CEC">
        <w:rPr>
          <w:rFonts w:ascii="Times New Roman" w:hAnsi="Times New Roman" w:cs="Times New Roman"/>
          <w:sz w:val="24"/>
          <w:szCs w:val="24"/>
        </w:rPr>
        <w:lastRenderedPageBreak/>
        <w:t>(apkures sistēmas, elektroinstalācijas, apgaismojums, sanitārie mezgli u.c.)</w:t>
      </w:r>
      <w:r w:rsidR="009A7A3C" w:rsidRPr="00F60CEC">
        <w:rPr>
          <w:rFonts w:ascii="Times New Roman" w:hAnsi="Times New Roman" w:cs="Times New Roman"/>
          <w:sz w:val="24"/>
          <w:szCs w:val="24"/>
        </w:rPr>
        <w:t>. Kā arī vairāku izglītības iestāžu pašreizējās telpas nav piemērotas personām ar kustību traucējumiem.</w:t>
      </w:r>
    </w:p>
    <w:p w14:paraId="2FFDD126" w14:textId="3CE94897" w:rsidR="0014239E" w:rsidRPr="00F60CEC" w:rsidRDefault="0014239E"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Lai attīstītu vidējās izglītības pakalpojumu kvalitātes paaugstināšanu, pilnveidotu materiāltehnisko bāzi un attīstītu pieejamu izglītību, tādējādi, veidojot pilnībā modernizētu mācību vidi, Jūrmalas pilsētas dome plāno īstenot virkni projektu – Jūrmalas Valsts ģimnāzijā un Lielupes vidusskolā, kā arī Jūrmalas pilsētas Kauguru vidusskolā.</w:t>
      </w:r>
    </w:p>
    <w:p w14:paraId="2394F4EF" w14:textId="4758E0EA" w:rsidR="00462B55" w:rsidRPr="00F60CEC" w:rsidRDefault="00462B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Ņemot vērā labās iestrādes pilsētā un pieejamo infrastruktūru</w:t>
      </w:r>
      <w:r w:rsidR="00175B33" w:rsidRPr="00F60CEC">
        <w:rPr>
          <w:rFonts w:ascii="Times New Roman" w:hAnsi="Times New Roman" w:cs="Times New Roman"/>
          <w:sz w:val="24"/>
          <w:szCs w:val="24"/>
        </w:rPr>
        <w:t>,</w:t>
      </w:r>
      <w:r w:rsidRPr="00F60CEC">
        <w:rPr>
          <w:rFonts w:ascii="Times New Roman" w:hAnsi="Times New Roman" w:cs="Times New Roman"/>
          <w:sz w:val="24"/>
          <w:szCs w:val="24"/>
        </w:rPr>
        <w:t xml:space="preserve"> ir labas iespējas attīstīt sportu Jūrmalas pilsētā, piemēram, izveidojot profesionāl</w:t>
      </w:r>
      <w:r w:rsidR="009D4877" w:rsidRPr="00F60CEC">
        <w:rPr>
          <w:rFonts w:ascii="Times New Roman" w:hAnsi="Times New Roman" w:cs="Times New Roman"/>
          <w:sz w:val="24"/>
          <w:szCs w:val="24"/>
        </w:rPr>
        <w:t>u</w:t>
      </w:r>
      <w:r w:rsidRPr="00F60CEC">
        <w:rPr>
          <w:rFonts w:ascii="Times New Roman" w:hAnsi="Times New Roman" w:cs="Times New Roman"/>
          <w:sz w:val="24"/>
          <w:szCs w:val="24"/>
        </w:rPr>
        <w:t xml:space="preserve"> basketbola skolu (jau šobrīd Jūrmalā veiksmīgi darbojas basketbola klubs „Jūrmala/Fēnikss”), kā arī citas profesionālās sporta izglītības iestādes (līdzīgi kā Murjāņu sporta ģimnāzija).</w:t>
      </w:r>
    </w:p>
    <w:p w14:paraId="24852B26" w14:textId="77777777" w:rsidR="00AE6A3C" w:rsidRPr="00F60CEC" w:rsidRDefault="00175B3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P</w:t>
      </w:r>
      <w:r w:rsidR="00AE6A3C" w:rsidRPr="00F60CEC">
        <w:rPr>
          <w:rFonts w:ascii="Times New Roman" w:hAnsi="Times New Roman" w:cs="Times New Roman"/>
          <w:sz w:val="24"/>
          <w:szCs w:val="24"/>
        </w:rPr>
        <w:t>ieaug</w:t>
      </w:r>
      <w:r w:rsidRPr="00F60CEC">
        <w:rPr>
          <w:rFonts w:ascii="Times New Roman" w:hAnsi="Times New Roman" w:cs="Times New Roman"/>
          <w:sz w:val="24"/>
          <w:szCs w:val="24"/>
        </w:rPr>
        <w:t>ot</w:t>
      </w:r>
      <w:r w:rsidR="00AE6A3C" w:rsidRPr="00F60CEC">
        <w:rPr>
          <w:rFonts w:ascii="Times New Roman" w:hAnsi="Times New Roman" w:cs="Times New Roman"/>
          <w:sz w:val="24"/>
          <w:szCs w:val="24"/>
        </w:rPr>
        <w:t xml:space="preserve"> dažādu vecuma grupu iedzīvotāju interese</w:t>
      </w:r>
      <w:r w:rsidRPr="00F60CEC">
        <w:rPr>
          <w:rFonts w:ascii="Times New Roman" w:hAnsi="Times New Roman" w:cs="Times New Roman"/>
          <w:sz w:val="24"/>
          <w:szCs w:val="24"/>
        </w:rPr>
        <w:t>i</w:t>
      </w:r>
      <w:r w:rsidR="00AE6A3C" w:rsidRPr="00F60CEC">
        <w:rPr>
          <w:rFonts w:ascii="Times New Roman" w:hAnsi="Times New Roman" w:cs="Times New Roman"/>
          <w:sz w:val="24"/>
          <w:szCs w:val="24"/>
        </w:rPr>
        <w:t xml:space="preserve"> aktīvi darboties brīvajā laikā, nepieciešams izveidot mūsdienu prasībām atbilstošu interešu izglītības centru, koncentrējot resursus, veidot radošu izglītības vidi, mācību materiālo bāzi eksperimentiem dabas zinībās un tehnoloģijās, attīstot jaunus darbības virzienus ar bērniem un jauniešiem.</w:t>
      </w:r>
    </w:p>
    <w:p w14:paraId="4208C22D" w14:textId="77777777" w:rsidR="00735CC8" w:rsidRPr="00F60CEC" w:rsidRDefault="00735CC8" w:rsidP="00720DEE">
      <w:pPr>
        <w:spacing w:after="0" w:line="240" w:lineRule="auto"/>
        <w:ind w:firstLine="709"/>
        <w:jc w:val="both"/>
        <w:rPr>
          <w:rFonts w:ascii="Times New Roman" w:hAnsi="Times New Roman" w:cs="Times New Roman"/>
          <w:sz w:val="24"/>
          <w:szCs w:val="24"/>
          <w:highlight w:val="yellow"/>
        </w:rPr>
      </w:pPr>
    </w:p>
    <w:p w14:paraId="650E14CF"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Darbaspēka piedāvājuma kvalitātes neatbilstība darba tirgus pieprasījumam</w:t>
      </w:r>
    </w:p>
    <w:p w14:paraId="26BEBEBD" w14:textId="50E0F224" w:rsidR="00FF4150" w:rsidRPr="00F60CEC" w:rsidRDefault="00B00B8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w:t>
      </w:r>
      <w:r w:rsidR="00D05A46" w:rsidRPr="00F60CEC">
        <w:rPr>
          <w:rFonts w:ascii="Times New Roman" w:hAnsi="Times New Roman" w:cs="Times New Roman"/>
          <w:sz w:val="24"/>
          <w:szCs w:val="24"/>
        </w:rPr>
        <w:t>arbaspēka piedāvājuma kvalitātes neatbilstība ir jāskata kontekstā ar izglītības sistēmu, tajā skaitā profesionālās izglītības attīstību, tādēļ</w:t>
      </w:r>
      <w:r w:rsidRPr="00F60CEC">
        <w:rPr>
          <w:rFonts w:ascii="Times New Roman" w:hAnsi="Times New Roman" w:cs="Times New Roman"/>
          <w:sz w:val="24"/>
          <w:szCs w:val="24"/>
        </w:rPr>
        <w:t>,</w:t>
      </w:r>
      <w:r w:rsidR="00D05A46" w:rsidRPr="00F60CEC">
        <w:rPr>
          <w:rFonts w:ascii="Times New Roman" w:hAnsi="Times New Roman" w:cs="Times New Roman"/>
          <w:sz w:val="24"/>
          <w:szCs w:val="24"/>
        </w:rPr>
        <w:t xml:space="preserve"> l</w:t>
      </w:r>
      <w:r w:rsidR="00204C96" w:rsidRPr="00F60CEC">
        <w:rPr>
          <w:rFonts w:ascii="Times New Roman" w:hAnsi="Times New Roman" w:cs="Times New Roman"/>
          <w:sz w:val="24"/>
          <w:szCs w:val="24"/>
        </w:rPr>
        <w:t>ai tiktu attīstīta Jauniešu garantijas atbalsta pasākumu īstenošan</w:t>
      </w:r>
      <w:r w:rsidR="00D55DBD" w:rsidRPr="00F60CEC">
        <w:rPr>
          <w:rFonts w:ascii="Times New Roman" w:hAnsi="Times New Roman" w:cs="Times New Roman"/>
          <w:sz w:val="24"/>
          <w:szCs w:val="24"/>
        </w:rPr>
        <w:t>a</w:t>
      </w:r>
      <w:r w:rsidR="00204C96" w:rsidRPr="00F60CEC">
        <w:rPr>
          <w:rFonts w:ascii="Times New Roman" w:hAnsi="Times New Roman" w:cs="Times New Roman"/>
          <w:sz w:val="24"/>
          <w:szCs w:val="24"/>
        </w:rPr>
        <w:t>, jauniešiem vecumā no 15 līdz 29 gadiem jāturpina sniegt atbalsts, lai iekļautos mūsdienu darba tirgū, piedāvājot darba tirgus vajadzībām atbilstošu prasmju un iemaņu attīstīšanas iespējas, kā arī praktisk</w:t>
      </w:r>
      <w:r w:rsidR="00D55DBD" w:rsidRPr="00F60CEC">
        <w:rPr>
          <w:rFonts w:ascii="Times New Roman" w:hAnsi="Times New Roman" w:cs="Times New Roman"/>
          <w:sz w:val="24"/>
          <w:szCs w:val="24"/>
        </w:rPr>
        <w:t>ā</w:t>
      </w:r>
      <w:r w:rsidR="00204C96" w:rsidRPr="00F60CEC">
        <w:rPr>
          <w:rFonts w:ascii="Times New Roman" w:hAnsi="Times New Roman" w:cs="Times New Roman"/>
          <w:sz w:val="24"/>
          <w:szCs w:val="24"/>
        </w:rPr>
        <w:t xml:space="preserve"> darba pieredzes iegūšanu pie darba devējiem.</w:t>
      </w:r>
      <w:r w:rsidR="00FF4150" w:rsidRPr="00F60CEC">
        <w:rPr>
          <w:rFonts w:ascii="Times New Roman" w:hAnsi="Times New Roman" w:cs="Times New Roman"/>
          <w:sz w:val="24"/>
          <w:szCs w:val="24"/>
        </w:rPr>
        <w:t xml:space="preserve"> </w:t>
      </w:r>
    </w:p>
    <w:p w14:paraId="07B5504B" w14:textId="6FD4F04D" w:rsidR="005B35FE" w:rsidRPr="00F60CEC" w:rsidRDefault="002C45B7"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Saskaņā ar likuma „Par pašvaldībām” 15.panta pirmās daļas 10.punktu un, lai sekmētu uzņēmējdarbības attīstību Jūrmalas pilsētas administratīvajā teritorijā, tiks organizēts ikgadējais</w:t>
      </w:r>
      <w:r w:rsidR="005B35FE" w:rsidRPr="00F60CEC">
        <w:rPr>
          <w:rFonts w:ascii="Times New Roman" w:hAnsi="Times New Roman" w:cs="Times New Roman"/>
          <w:sz w:val="24"/>
          <w:szCs w:val="24"/>
        </w:rPr>
        <w:t xml:space="preserve"> pasākum</w:t>
      </w:r>
      <w:r w:rsidRPr="00F60CEC">
        <w:rPr>
          <w:rFonts w:ascii="Times New Roman" w:hAnsi="Times New Roman" w:cs="Times New Roman"/>
          <w:sz w:val="24"/>
          <w:szCs w:val="24"/>
        </w:rPr>
        <w:t>s</w:t>
      </w:r>
      <w:r w:rsidR="005B35FE" w:rsidRPr="00F60CEC">
        <w:rPr>
          <w:rFonts w:ascii="Times New Roman" w:hAnsi="Times New Roman" w:cs="Times New Roman"/>
          <w:sz w:val="24"/>
          <w:szCs w:val="24"/>
        </w:rPr>
        <w:t xml:space="preserve"> „Vakanču gadatirgus</w:t>
      </w:r>
      <w:r w:rsidR="005B35FE" w:rsidRPr="00F60CEC">
        <w:rPr>
          <w:rFonts w:ascii="Times New Roman" w:eastAsia="Calibri" w:hAnsi="Times New Roman" w:cs="Times New Roman"/>
          <w:sz w:val="24"/>
          <w:szCs w:val="24"/>
        </w:rPr>
        <w:t>”</w:t>
      </w:r>
      <w:r w:rsidR="005B35FE" w:rsidRPr="00F60CEC">
        <w:rPr>
          <w:rFonts w:ascii="Times New Roman" w:hAnsi="Times New Roman" w:cs="Times New Roman"/>
          <w:sz w:val="24"/>
          <w:szCs w:val="24"/>
        </w:rPr>
        <w:t xml:space="preserve"> ar mērķi veicināt atbilstošu darbinieku atrašanu Jūrmalas uzņēmējiem, kā arī atbilstošu darba vietas atrašanu darba meklētājiem.</w:t>
      </w:r>
    </w:p>
    <w:p w14:paraId="7BE270CC" w14:textId="37E3B4BF" w:rsidR="005B35FE" w:rsidRPr="00F60CEC" w:rsidRDefault="005B35FE"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Sadarbībā ar Nodarbinātības valsts aģentūru </w:t>
      </w:r>
      <w:r w:rsidR="002F48C7" w:rsidRPr="00F60CEC">
        <w:rPr>
          <w:rFonts w:ascii="Times New Roman" w:hAnsi="Times New Roman" w:cs="Times New Roman"/>
          <w:sz w:val="24"/>
          <w:szCs w:val="24"/>
        </w:rPr>
        <w:t>jāturpina</w:t>
      </w:r>
      <w:r w:rsidRPr="00F60CEC">
        <w:rPr>
          <w:rFonts w:ascii="Times New Roman" w:hAnsi="Times New Roman" w:cs="Times New Roman"/>
          <w:sz w:val="24"/>
          <w:szCs w:val="24"/>
        </w:rPr>
        <w:t xml:space="preserve"> īstenot ikgadēj</w:t>
      </w:r>
      <w:r w:rsidR="002F48C7" w:rsidRPr="00F60CEC">
        <w:rPr>
          <w:rFonts w:ascii="Times New Roman" w:hAnsi="Times New Roman" w:cs="Times New Roman"/>
          <w:sz w:val="24"/>
          <w:szCs w:val="24"/>
        </w:rPr>
        <w:t>o projektu</w:t>
      </w:r>
      <w:r w:rsidRPr="00F60CEC">
        <w:rPr>
          <w:rFonts w:ascii="Times New Roman" w:hAnsi="Times New Roman" w:cs="Times New Roman"/>
          <w:sz w:val="24"/>
          <w:szCs w:val="24"/>
        </w:rPr>
        <w:t xml:space="preserve"> „Nodarbinātības pasākumi vasaras brīvlaikā personām, kuras iegūst izglītību vispārējās, speciālās vai profesionālajās izglītības iestādēs</w:t>
      </w:r>
      <w:r w:rsidRPr="00F60CEC">
        <w:rPr>
          <w:rFonts w:ascii="Times New Roman" w:eastAsia="Calibri" w:hAnsi="Times New Roman" w:cs="Times New Roman"/>
          <w:sz w:val="24"/>
          <w:szCs w:val="24"/>
        </w:rPr>
        <w:t>”</w:t>
      </w:r>
      <w:r w:rsidRPr="00F60CEC">
        <w:rPr>
          <w:rFonts w:ascii="Times New Roman" w:hAnsi="Times New Roman" w:cs="Times New Roman"/>
          <w:sz w:val="24"/>
          <w:szCs w:val="24"/>
        </w:rPr>
        <w:t xml:space="preserve">. Šī pasākuma ietvaros 2015.gadā tika līdzfinansētas 68 Jūrmalas jauniešu darba vietas vasaras periodā un atbalstīti 13 uzņēmumi, no kuriem 10 ir reģistrēti Jūrmalā, bet 3 Rīgā. Projekta ietvaros </w:t>
      </w:r>
      <w:r w:rsidR="002F48C7" w:rsidRPr="00F60CEC">
        <w:rPr>
          <w:rFonts w:ascii="Times New Roman" w:hAnsi="Times New Roman" w:cs="Times New Roman"/>
          <w:sz w:val="24"/>
          <w:szCs w:val="24"/>
        </w:rPr>
        <w:t xml:space="preserve">tiek </w:t>
      </w:r>
      <w:r w:rsidRPr="00F60CEC">
        <w:rPr>
          <w:rFonts w:ascii="Times New Roman" w:hAnsi="Times New Roman" w:cs="Times New Roman"/>
          <w:sz w:val="24"/>
          <w:szCs w:val="24"/>
        </w:rPr>
        <w:t>nodrošināt</w:t>
      </w:r>
      <w:r w:rsidR="002F48C7" w:rsidRPr="00F60CEC">
        <w:rPr>
          <w:rFonts w:ascii="Times New Roman" w:hAnsi="Times New Roman" w:cs="Times New Roman"/>
          <w:sz w:val="24"/>
          <w:szCs w:val="24"/>
        </w:rPr>
        <w:t>s</w:t>
      </w:r>
      <w:r w:rsidRPr="00F60CEC">
        <w:rPr>
          <w:rFonts w:ascii="Times New Roman" w:hAnsi="Times New Roman" w:cs="Times New Roman"/>
          <w:sz w:val="24"/>
          <w:szCs w:val="24"/>
        </w:rPr>
        <w:t xml:space="preserve"> </w:t>
      </w:r>
      <w:r w:rsidR="002F48C7" w:rsidRPr="00F60CEC">
        <w:rPr>
          <w:rFonts w:ascii="Times New Roman" w:hAnsi="Times New Roman" w:cs="Times New Roman"/>
          <w:sz w:val="24"/>
          <w:szCs w:val="24"/>
        </w:rPr>
        <w:t xml:space="preserve">līdzfinansējums </w:t>
      </w:r>
      <w:r w:rsidRPr="00F60CEC">
        <w:rPr>
          <w:rFonts w:ascii="Times New Roman" w:hAnsi="Times New Roman" w:cs="Times New Roman"/>
          <w:sz w:val="24"/>
          <w:szCs w:val="24"/>
        </w:rPr>
        <w:t xml:space="preserve">50% </w:t>
      </w:r>
      <w:r w:rsidR="002F48C7" w:rsidRPr="00F60CEC">
        <w:rPr>
          <w:rFonts w:ascii="Times New Roman" w:hAnsi="Times New Roman" w:cs="Times New Roman"/>
          <w:sz w:val="24"/>
          <w:szCs w:val="24"/>
        </w:rPr>
        <w:t xml:space="preserve">apmērā </w:t>
      </w:r>
      <w:r w:rsidRPr="00F60CEC">
        <w:rPr>
          <w:rFonts w:ascii="Times New Roman" w:hAnsi="Times New Roman" w:cs="Times New Roman"/>
          <w:sz w:val="24"/>
          <w:szCs w:val="24"/>
        </w:rPr>
        <w:t xml:space="preserve">no minimālās algas, </w:t>
      </w:r>
      <w:r w:rsidR="002F48C7" w:rsidRPr="00F60CEC">
        <w:rPr>
          <w:rFonts w:ascii="Times New Roman" w:hAnsi="Times New Roman" w:cs="Times New Roman"/>
          <w:sz w:val="24"/>
          <w:szCs w:val="24"/>
        </w:rPr>
        <w:t xml:space="preserve">ja uzņēmējs </w:t>
      </w:r>
      <w:r w:rsidRPr="00F60CEC">
        <w:rPr>
          <w:rFonts w:ascii="Times New Roman" w:hAnsi="Times New Roman" w:cs="Times New Roman"/>
          <w:sz w:val="24"/>
          <w:szCs w:val="24"/>
        </w:rPr>
        <w:t>nodarbina Jūrmalā deklarētu jaunieti.</w:t>
      </w:r>
    </w:p>
    <w:p w14:paraId="101FE9CE" w14:textId="2C94AF89" w:rsidR="00735CC8" w:rsidRPr="00F60CEC" w:rsidRDefault="00735CC8" w:rsidP="008D556A">
      <w:pPr>
        <w:spacing w:after="0" w:line="240" w:lineRule="auto"/>
        <w:jc w:val="both"/>
        <w:rPr>
          <w:rFonts w:ascii="Times New Roman" w:hAnsi="Times New Roman" w:cs="Times New Roman"/>
          <w:sz w:val="24"/>
          <w:szCs w:val="24"/>
        </w:rPr>
      </w:pPr>
    </w:p>
    <w:p w14:paraId="520884AB" w14:textId="77777777" w:rsidR="00A046BE" w:rsidRPr="00F60CEC" w:rsidRDefault="00A046BE" w:rsidP="008D556A">
      <w:pPr>
        <w:spacing w:after="0" w:line="240" w:lineRule="auto"/>
        <w:jc w:val="both"/>
        <w:rPr>
          <w:rFonts w:ascii="Times New Roman" w:hAnsi="Times New Roman" w:cs="Times New Roman"/>
          <w:sz w:val="24"/>
          <w:szCs w:val="24"/>
          <w:highlight w:val="yellow"/>
        </w:rPr>
      </w:pPr>
    </w:p>
    <w:p w14:paraId="33593152" w14:textId="77777777" w:rsidR="00AE6A3C" w:rsidRPr="00F60CEC" w:rsidRDefault="009B539F"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7C0B41" w:rsidRPr="00F60CEC">
        <w:rPr>
          <w:rFonts w:ascii="Times New Roman" w:hAnsi="Times New Roman" w:cs="Times New Roman"/>
          <w:b/>
          <w:sz w:val="24"/>
          <w:szCs w:val="24"/>
        </w:rPr>
        <w:t>ŪRMALAS</w:t>
      </w:r>
      <w:r w:rsidR="00AE6A3C" w:rsidRPr="00F60CEC">
        <w:rPr>
          <w:rFonts w:ascii="Times New Roman" w:hAnsi="Times New Roman" w:cs="Times New Roman"/>
          <w:b/>
          <w:sz w:val="24"/>
          <w:szCs w:val="24"/>
        </w:rPr>
        <w:t xml:space="preserve"> SOCIĀLIE IZAICINĀJUMI</w:t>
      </w:r>
    </w:p>
    <w:p w14:paraId="7FC5D414" w14:textId="77777777" w:rsidR="0014518E" w:rsidRPr="00F60CEC" w:rsidRDefault="0014518E" w:rsidP="00720DEE">
      <w:pPr>
        <w:spacing w:after="0" w:line="240" w:lineRule="auto"/>
        <w:ind w:firstLine="709"/>
        <w:jc w:val="center"/>
        <w:rPr>
          <w:rFonts w:ascii="Times New Roman" w:hAnsi="Times New Roman" w:cs="Times New Roman"/>
          <w:sz w:val="24"/>
          <w:szCs w:val="24"/>
        </w:rPr>
      </w:pPr>
    </w:p>
    <w:p w14:paraId="6365F36E"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Nepietiekams sociālo pakalpojumu nodrošinājums dažādām mērķa grupām</w:t>
      </w:r>
    </w:p>
    <w:p w14:paraId="5938C004" w14:textId="60B62A6A" w:rsidR="00B933F1" w:rsidRPr="00F60CEC" w:rsidRDefault="00B933F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Latvijā alternatīvās aprūpe</w:t>
      </w:r>
      <w:r w:rsidR="00626302" w:rsidRPr="00F60CEC">
        <w:rPr>
          <w:rFonts w:ascii="Times New Roman" w:hAnsi="Times New Roman" w:cs="Times New Roman"/>
          <w:sz w:val="24"/>
          <w:szCs w:val="24"/>
        </w:rPr>
        <w:t>s nodrošināšana</w:t>
      </w:r>
      <w:r w:rsidRPr="00F60CEC">
        <w:rPr>
          <w:rFonts w:ascii="Times New Roman" w:hAnsi="Times New Roman" w:cs="Times New Roman"/>
          <w:sz w:val="24"/>
          <w:szCs w:val="24"/>
        </w:rPr>
        <w:t xml:space="preserve"> bārenim vai bez vecāku gādības palikušam bērnam ir līdz brīdim, kamēr bērns var atgriezties savā ģimenē vai, ja tas nav iespējams, tiek adoptēts</w:t>
      </w:r>
      <w:r w:rsidR="00B00B8F" w:rsidRPr="00F60CEC">
        <w:rPr>
          <w:rFonts w:ascii="Times New Roman" w:hAnsi="Times New Roman" w:cs="Times New Roman"/>
          <w:sz w:val="24"/>
          <w:szCs w:val="24"/>
        </w:rPr>
        <w:t>,</w:t>
      </w:r>
      <w:r w:rsidRPr="00F60CEC">
        <w:rPr>
          <w:rFonts w:ascii="Times New Roman" w:hAnsi="Times New Roman" w:cs="Times New Roman"/>
          <w:sz w:val="24"/>
          <w:szCs w:val="24"/>
        </w:rPr>
        <w:t xml:space="preserve"> vai viņam nodibināta aizbildnība. </w:t>
      </w:r>
    </w:p>
    <w:p w14:paraId="712B395C" w14:textId="7EF316EE" w:rsidR="0059681C" w:rsidRPr="00F60CEC" w:rsidRDefault="008D70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 pilsētā j</w:t>
      </w:r>
      <w:r w:rsidR="00626302" w:rsidRPr="00F60CEC">
        <w:rPr>
          <w:rFonts w:ascii="Times New Roman" w:hAnsi="Times New Roman" w:cs="Times New Roman"/>
          <w:sz w:val="24"/>
          <w:szCs w:val="24"/>
        </w:rPr>
        <w:t>āstiprina ārpusģimenes pakalpojumu attīstība, attīstot aprūpes formas, pilnveido</w:t>
      </w:r>
      <w:r w:rsidR="00CC0C8F" w:rsidRPr="00F60CEC">
        <w:rPr>
          <w:rFonts w:ascii="Times New Roman" w:hAnsi="Times New Roman" w:cs="Times New Roman"/>
          <w:sz w:val="24"/>
          <w:szCs w:val="24"/>
        </w:rPr>
        <w:t>jo</w:t>
      </w:r>
      <w:r w:rsidR="00626302" w:rsidRPr="00F60CEC">
        <w:rPr>
          <w:rFonts w:ascii="Times New Roman" w:hAnsi="Times New Roman" w:cs="Times New Roman"/>
          <w:sz w:val="24"/>
          <w:szCs w:val="24"/>
        </w:rPr>
        <w:t>t ārpusģimenes aprūpes iestādes, nodrošinot bērniem īslaicīgās uzturēšanās pakalpojumus, līdz ģimenē novērsta krīze vai bērnam atrasta alternatīvās aprūpes iespēja</w:t>
      </w:r>
      <w:r w:rsidR="00B00B8F" w:rsidRPr="00F60CEC">
        <w:rPr>
          <w:rFonts w:ascii="Times New Roman" w:hAnsi="Times New Roman" w:cs="Times New Roman"/>
          <w:sz w:val="24"/>
          <w:szCs w:val="24"/>
        </w:rPr>
        <w:t>,</w:t>
      </w:r>
      <w:r w:rsidR="00CC0C8F" w:rsidRPr="00F60CEC">
        <w:rPr>
          <w:rFonts w:ascii="Times New Roman" w:hAnsi="Times New Roman" w:cs="Times New Roman"/>
          <w:sz w:val="24"/>
          <w:szCs w:val="24"/>
        </w:rPr>
        <w:t xml:space="preserve"> </w:t>
      </w:r>
      <w:r w:rsidR="00B00B8F" w:rsidRPr="00F60CEC">
        <w:rPr>
          <w:rFonts w:ascii="Times New Roman" w:hAnsi="Times New Roman" w:cs="Times New Roman"/>
          <w:sz w:val="24"/>
          <w:szCs w:val="24"/>
        </w:rPr>
        <w:t>k</w:t>
      </w:r>
      <w:r w:rsidR="00CC0C8F" w:rsidRPr="00F60CEC">
        <w:rPr>
          <w:rFonts w:ascii="Times New Roman" w:hAnsi="Times New Roman" w:cs="Times New Roman"/>
          <w:sz w:val="24"/>
          <w:szCs w:val="24"/>
        </w:rPr>
        <w:t>ā arī, lai varētu sniegt pilnvērtīgu</w:t>
      </w:r>
      <w:r w:rsidR="00626302" w:rsidRPr="00F60CEC">
        <w:rPr>
          <w:rFonts w:ascii="Times New Roman" w:hAnsi="Times New Roman" w:cs="Times New Roman"/>
          <w:sz w:val="24"/>
          <w:szCs w:val="24"/>
        </w:rPr>
        <w:t xml:space="preserve"> atbalstu krīzes situācijā nonākušām ģimenēm</w:t>
      </w:r>
      <w:r w:rsidR="001E3966" w:rsidRPr="00F60CEC">
        <w:rPr>
          <w:rFonts w:ascii="Times New Roman" w:hAnsi="Times New Roman" w:cs="Times New Roman"/>
          <w:sz w:val="24"/>
          <w:szCs w:val="24"/>
        </w:rPr>
        <w:t xml:space="preserve"> (projekta </w:t>
      </w:r>
      <w:r w:rsidR="001E3966" w:rsidRPr="00F60CEC">
        <w:rPr>
          <w:rFonts w:ascii="Times New Roman" w:hAnsi="Times New Roman" w:cs="Times New Roman"/>
          <w:i/>
          <w:sz w:val="24"/>
          <w:szCs w:val="24"/>
        </w:rPr>
        <w:t>Quality4children</w:t>
      </w:r>
      <w:r w:rsidR="001E3966" w:rsidRPr="00F60CEC">
        <w:rPr>
          <w:rFonts w:ascii="Times New Roman" w:hAnsi="Times New Roman" w:cs="Times New Roman"/>
          <w:sz w:val="24"/>
          <w:szCs w:val="24"/>
        </w:rPr>
        <w:t xml:space="preserve"> ietvaros tiks izveidota infrastruktūra bērnu aprūpei ģimeniskā vidē.).</w:t>
      </w:r>
    </w:p>
    <w:p w14:paraId="22446B72" w14:textId="4EC3A4B1" w:rsidR="00B933F1" w:rsidRPr="00F60CEC" w:rsidRDefault="00873FF8"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Nepieciešams veikt būtiskus ieguldījumus, lai pakalpojumi tiktu sniegti mūsdienu prasībām atbilstošā kvalitātē un tas būtu sabiedrībā atbalstīts pasākums.</w:t>
      </w:r>
    </w:p>
    <w:p w14:paraId="35DAB2FB" w14:textId="77777777" w:rsidR="00B933F1" w:rsidRPr="00F60CEC" w:rsidRDefault="00CC0C8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lastRenderedPageBreak/>
        <w:tab/>
        <w:t>Jūrmalas pilsētā nepieciešams attīstīt sociālo pakalpojumu infrastruktūru un cilvēkresursus, jo nav pietiekams pakalpojumu piedāvājums cilvēkiem ar</w:t>
      </w:r>
      <w:r w:rsidR="00CE6AFD" w:rsidRPr="00F60CEC">
        <w:rPr>
          <w:rFonts w:ascii="Times New Roman" w:hAnsi="Times New Roman" w:cs="Times New Roman"/>
          <w:sz w:val="24"/>
          <w:szCs w:val="24"/>
        </w:rPr>
        <w:t xml:space="preserve"> garīgā rakstu</w:t>
      </w:r>
      <w:r w:rsidR="009D3BCB" w:rsidRPr="00F60CEC">
        <w:rPr>
          <w:rFonts w:ascii="Times New Roman" w:hAnsi="Times New Roman" w:cs="Times New Roman"/>
          <w:sz w:val="24"/>
          <w:szCs w:val="24"/>
        </w:rPr>
        <w:t>ra</w:t>
      </w:r>
      <w:r w:rsidR="00CE6AFD" w:rsidRPr="00F60CEC">
        <w:rPr>
          <w:rFonts w:ascii="Times New Roman" w:hAnsi="Times New Roman" w:cs="Times New Roman"/>
          <w:sz w:val="24"/>
          <w:szCs w:val="24"/>
        </w:rPr>
        <w:t xml:space="preserve"> traucējumiem un ar kustību traucējumiem </w:t>
      </w:r>
      <w:r w:rsidRPr="00F60CEC">
        <w:rPr>
          <w:rFonts w:ascii="Times New Roman" w:hAnsi="Times New Roman" w:cs="Times New Roman"/>
          <w:sz w:val="24"/>
          <w:szCs w:val="24"/>
        </w:rPr>
        <w:t>dažādās vecuma grupās (grupu māja, aprūpes mājas, dienas centri u.c.).</w:t>
      </w:r>
    </w:p>
    <w:p w14:paraId="2211145D" w14:textId="5C92A671" w:rsidR="0036340D" w:rsidRPr="00F60CEC" w:rsidRDefault="0036340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Ir nepietiekams sociālā darba speciālistu skaits ar atbilstošu kvalifikāciju gan pašvaldībā, gan darba tirgū. Nepieciešams uzlabot sociālā dienesta materiāltehnisko bāzi dažādo sociālo pakalpojumu sniegšanai, t.sk. personām ar funkcionāliem </w:t>
      </w:r>
      <w:r w:rsidR="00A12879" w:rsidRPr="00F60CEC">
        <w:rPr>
          <w:rFonts w:ascii="Times New Roman" w:hAnsi="Times New Roman" w:cs="Times New Roman"/>
          <w:sz w:val="24"/>
          <w:szCs w:val="24"/>
        </w:rPr>
        <w:t>traucējumiem</w:t>
      </w:r>
      <w:r w:rsidRPr="00F60CEC">
        <w:rPr>
          <w:rFonts w:ascii="Times New Roman" w:hAnsi="Times New Roman" w:cs="Times New Roman"/>
          <w:sz w:val="24"/>
          <w:szCs w:val="24"/>
        </w:rPr>
        <w:t>.</w:t>
      </w:r>
      <w:r w:rsidR="003353F5" w:rsidRPr="00F60CEC">
        <w:rPr>
          <w:rFonts w:ascii="Times New Roman" w:hAnsi="Times New Roman" w:cs="Times New Roman"/>
          <w:sz w:val="24"/>
          <w:szCs w:val="24"/>
        </w:rPr>
        <w:t xml:space="preserve"> </w:t>
      </w:r>
      <w:r w:rsidR="009D3BCB" w:rsidRPr="00F60CEC">
        <w:rPr>
          <w:rFonts w:ascii="Times New Roman" w:hAnsi="Times New Roman" w:cs="Times New Roman"/>
          <w:sz w:val="24"/>
          <w:szCs w:val="24"/>
        </w:rPr>
        <w:t>Jo</w:t>
      </w:r>
      <w:r w:rsidR="003353F5" w:rsidRPr="00F60CEC">
        <w:rPr>
          <w:rFonts w:ascii="Times New Roman" w:hAnsi="Times New Roman" w:cs="Times New Roman"/>
          <w:sz w:val="24"/>
          <w:szCs w:val="24"/>
        </w:rPr>
        <w:t xml:space="preserve"> telpas nereti nav atbilstoša</w:t>
      </w:r>
      <w:r w:rsidR="0014239E" w:rsidRPr="00F60CEC">
        <w:rPr>
          <w:rFonts w:ascii="Times New Roman" w:hAnsi="Times New Roman" w:cs="Times New Roman"/>
          <w:sz w:val="24"/>
          <w:szCs w:val="24"/>
        </w:rPr>
        <w:t>s</w:t>
      </w:r>
      <w:r w:rsidR="003353F5" w:rsidRPr="00F60CEC">
        <w:rPr>
          <w:rFonts w:ascii="Times New Roman" w:hAnsi="Times New Roman" w:cs="Times New Roman"/>
          <w:sz w:val="24"/>
          <w:szCs w:val="24"/>
        </w:rPr>
        <w:t xml:space="preserve"> mūsdienu prasībām un ir morāli un fiziski novecojušas.</w:t>
      </w:r>
    </w:p>
    <w:p w14:paraId="0446EAB6" w14:textId="77777777" w:rsidR="00573731" w:rsidRPr="00F60CEC" w:rsidRDefault="00554EA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Jūrmalā ir labas iespējas un priekšrocības attīstīt paaugstināta servisa ilgstošu aprūpi personām pensijas vecumā (pansionāti).</w:t>
      </w:r>
    </w:p>
    <w:p w14:paraId="2FA70110" w14:textId="77777777" w:rsidR="002B13E5" w:rsidRPr="00F60CEC" w:rsidRDefault="002B13E5" w:rsidP="00720DEE">
      <w:pPr>
        <w:spacing w:after="0" w:line="240" w:lineRule="auto"/>
        <w:ind w:firstLine="709"/>
        <w:jc w:val="both"/>
        <w:rPr>
          <w:rFonts w:ascii="Times New Roman" w:hAnsi="Times New Roman" w:cs="Times New Roman"/>
          <w:sz w:val="24"/>
          <w:szCs w:val="24"/>
        </w:rPr>
      </w:pPr>
    </w:p>
    <w:p w14:paraId="34E09E73" w14:textId="77777777" w:rsidR="002B13E5" w:rsidRPr="00F60CEC" w:rsidRDefault="002B13E5"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Ilgtspējīgas pārvaldības uzlabošana</w:t>
      </w:r>
    </w:p>
    <w:p w14:paraId="282B813D" w14:textId="77777777" w:rsidR="002B13E5" w:rsidRPr="00F60CEC" w:rsidRDefault="002B13E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 pilsēta virzās kūrorta attīstības virzienā, tomēr līdztekus tam nepieciešams nodrošināt efektīvu pārvaldību un kvalitatīvu dzīves vidi iedzīvotājiem.</w:t>
      </w:r>
    </w:p>
    <w:p w14:paraId="2D45994E" w14:textId="0D7D0BE9" w:rsidR="00C25E2A" w:rsidRPr="00F60CEC" w:rsidRDefault="002B13E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Moderna publiskā pārvalde ir uz sabiedrību vērsta pārvalde ar klientorientētu pieeju. Jūrmalas pašvaldība</w:t>
      </w:r>
      <w:r w:rsidR="00C25E2A" w:rsidRPr="00F60CEC">
        <w:rPr>
          <w:rFonts w:ascii="Times New Roman" w:hAnsi="Times New Roman" w:cs="Times New Roman"/>
          <w:sz w:val="24"/>
          <w:szCs w:val="24"/>
        </w:rPr>
        <w:t xml:space="preserve"> attīsta pakalpojumu sniegšanas sistēmu, veidojot ērtāk sasniedzamu iedzīvotājiem un uzņēmējiem.</w:t>
      </w:r>
    </w:p>
    <w:p w14:paraId="4832BF29" w14:textId="77777777" w:rsidR="00744E65" w:rsidRPr="00F60CEC" w:rsidRDefault="00744E65" w:rsidP="00720DEE">
      <w:pPr>
        <w:spacing w:after="0" w:line="240" w:lineRule="auto"/>
        <w:ind w:firstLine="709"/>
        <w:jc w:val="both"/>
        <w:rPr>
          <w:rFonts w:ascii="Times New Roman" w:hAnsi="Times New Roman" w:cs="Times New Roman"/>
          <w:sz w:val="24"/>
          <w:szCs w:val="24"/>
          <w:highlight w:val="yellow"/>
        </w:rPr>
      </w:pPr>
    </w:p>
    <w:p w14:paraId="5DDC71B1" w14:textId="77777777" w:rsidR="00744E65" w:rsidRPr="00F60CEC" w:rsidRDefault="00744E65" w:rsidP="00720DEE">
      <w:pPr>
        <w:spacing w:after="0" w:line="240" w:lineRule="auto"/>
        <w:ind w:firstLine="709"/>
        <w:jc w:val="both"/>
        <w:rPr>
          <w:rFonts w:ascii="Times New Roman" w:hAnsi="Times New Roman" w:cs="Times New Roman"/>
          <w:sz w:val="24"/>
          <w:szCs w:val="24"/>
          <w:highlight w:val="yellow"/>
        </w:rPr>
      </w:pPr>
    </w:p>
    <w:p w14:paraId="5A2F94E4"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7C0B41" w:rsidRPr="00F60CEC">
        <w:rPr>
          <w:rFonts w:ascii="Times New Roman" w:hAnsi="Times New Roman" w:cs="Times New Roman"/>
          <w:b/>
          <w:sz w:val="24"/>
          <w:szCs w:val="24"/>
        </w:rPr>
        <w:t>ŪRMALAS</w:t>
      </w:r>
      <w:r w:rsidRPr="00F60CEC">
        <w:rPr>
          <w:rFonts w:ascii="Times New Roman" w:hAnsi="Times New Roman" w:cs="Times New Roman"/>
          <w:b/>
          <w:sz w:val="24"/>
          <w:szCs w:val="24"/>
        </w:rPr>
        <w:t xml:space="preserve"> VIDES IZAICINĀJUMI</w:t>
      </w:r>
    </w:p>
    <w:p w14:paraId="6E6FE55D" w14:textId="77777777" w:rsidR="00891D23" w:rsidRPr="00F60CEC" w:rsidRDefault="00891D23" w:rsidP="00720DEE">
      <w:pPr>
        <w:spacing w:after="0" w:line="240" w:lineRule="auto"/>
        <w:ind w:firstLine="709"/>
        <w:jc w:val="center"/>
        <w:rPr>
          <w:rFonts w:ascii="Times New Roman" w:hAnsi="Times New Roman" w:cs="Times New Roman"/>
          <w:sz w:val="24"/>
          <w:szCs w:val="24"/>
        </w:rPr>
      </w:pPr>
    </w:p>
    <w:p w14:paraId="55BF0843" w14:textId="77777777" w:rsidR="00FF6F3D" w:rsidRPr="00F60CEC" w:rsidRDefault="00FF6F3D"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Eko tūrisma attīstība</w:t>
      </w:r>
    </w:p>
    <w:p w14:paraId="1CACC656" w14:textId="77777777" w:rsidR="00FF6F3D" w:rsidRPr="00F60CEC" w:rsidRDefault="00FF6F3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Jūrmalas pilsētas teritorijā atrodas Ķemeru nacionālais parks, Dabas parks „Raga kāpa”, dabas liegumi „Lielupes grīvas pļavas” un „Darmštates priežu audze”, kā arī citi industrializācijas neskarti dabas objekti (tajā skaitā Lielupe, Vēršupīte, priežu meži un kāpas), kas rada būtiskas priekšrocības dabas jeb eko tūrisma attīstībai.</w:t>
      </w:r>
    </w:p>
    <w:p w14:paraId="2B419C79" w14:textId="6F841849" w:rsidR="00FF6F3D" w:rsidRPr="00F60CEC" w:rsidRDefault="00FF6F3D" w:rsidP="00720DEE">
      <w:pPr>
        <w:spacing w:after="0" w:line="240" w:lineRule="auto"/>
        <w:ind w:firstLine="709"/>
        <w:jc w:val="both"/>
        <w:rPr>
          <w:rFonts w:ascii="Times New Roman" w:hAnsi="Times New Roman" w:cs="Times New Roman"/>
          <w:sz w:val="24"/>
          <w:szCs w:val="24"/>
          <w:highlight w:val="yellow"/>
        </w:rPr>
      </w:pPr>
      <w:r w:rsidRPr="00F60CEC">
        <w:rPr>
          <w:rFonts w:ascii="Times New Roman" w:hAnsi="Times New Roman" w:cs="Times New Roman"/>
          <w:sz w:val="24"/>
          <w:szCs w:val="24"/>
        </w:rPr>
        <w:tab/>
        <w:t>Pateicoties bagātīgajām dabas teritorijām</w:t>
      </w:r>
      <w:r w:rsidR="00A12879" w:rsidRPr="00F60CEC">
        <w:rPr>
          <w:rFonts w:ascii="Times New Roman" w:hAnsi="Times New Roman" w:cs="Times New Roman"/>
          <w:sz w:val="24"/>
          <w:szCs w:val="24"/>
        </w:rPr>
        <w:t>, ir</w:t>
      </w:r>
      <w:r w:rsidRPr="00F60CEC">
        <w:rPr>
          <w:rFonts w:ascii="Times New Roman" w:hAnsi="Times New Roman" w:cs="Times New Roman"/>
          <w:sz w:val="24"/>
          <w:szCs w:val="24"/>
        </w:rPr>
        <w:t xml:space="preserve"> augsts eko tūrisma attīstības potenciāls, kas spēj piesaistīt lielas </w:t>
      </w:r>
      <w:r w:rsidR="00A12879" w:rsidRPr="00F60CEC">
        <w:rPr>
          <w:rFonts w:ascii="Times New Roman" w:hAnsi="Times New Roman" w:cs="Times New Roman"/>
          <w:sz w:val="24"/>
          <w:szCs w:val="24"/>
        </w:rPr>
        <w:t>Ziemeļvalstu</w:t>
      </w:r>
      <w:r w:rsidRPr="00F60CEC">
        <w:rPr>
          <w:rFonts w:ascii="Times New Roman" w:hAnsi="Times New Roman" w:cs="Times New Roman"/>
          <w:sz w:val="24"/>
          <w:szCs w:val="24"/>
        </w:rPr>
        <w:t xml:space="preserve"> tūrisma plūsmas. </w:t>
      </w:r>
      <w:r w:rsidR="0009083A" w:rsidRPr="00F60CEC">
        <w:rPr>
          <w:rFonts w:ascii="Times New Roman" w:hAnsi="Times New Roman" w:cs="Times New Roman"/>
          <w:sz w:val="24"/>
          <w:szCs w:val="24"/>
        </w:rPr>
        <w:t>Jau 2014.gada n</w:t>
      </w:r>
      <w:r w:rsidR="00736A03" w:rsidRPr="00F60CEC">
        <w:rPr>
          <w:rFonts w:ascii="Times New Roman" w:hAnsi="Times New Roman" w:cs="Times New Roman"/>
          <w:sz w:val="24"/>
          <w:szCs w:val="24"/>
        </w:rPr>
        <w:t>ozīmīg</w:t>
      </w:r>
      <w:r w:rsidR="0009083A" w:rsidRPr="00F60CEC">
        <w:rPr>
          <w:rFonts w:ascii="Times New Roman" w:hAnsi="Times New Roman" w:cs="Times New Roman"/>
          <w:sz w:val="24"/>
          <w:szCs w:val="24"/>
        </w:rPr>
        <w:t>a</w:t>
      </w:r>
      <w:r w:rsidR="00736A03" w:rsidRPr="00F60CEC">
        <w:rPr>
          <w:rFonts w:ascii="Times New Roman" w:hAnsi="Times New Roman" w:cs="Times New Roman"/>
          <w:sz w:val="24"/>
          <w:szCs w:val="24"/>
        </w:rPr>
        <w:t xml:space="preserve"> ārvalstu tūristu daļ</w:t>
      </w:r>
      <w:r w:rsidR="0009083A" w:rsidRPr="00F60CEC">
        <w:rPr>
          <w:rFonts w:ascii="Times New Roman" w:hAnsi="Times New Roman" w:cs="Times New Roman"/>
          <w:sz w:val="24"/>
          <w:szCs w:val="24"/>
        </w:rPr>
        <w:t>a</w:t>
      </w:r>
      <w:r w:rsidR="00736A03" w:rsidRPr="00F60CEC">
        <w:rPr>
          <w:rFonts w:ascii="Times New Roman" w:hAnsi="Times New Roman" w:cs="Times New Roman"/>
          <w:sz w:val="24"/>
          <w:szCs w:val="24"/>
        </w:rPr>
        <w:t xml:space="preserve"> </w:t>
      </w:r>
      <w:r w:rsidR="0009083A" w:rsidRPr="00F60CEC">
        <w:rPr>
          <w:rFonts w:ascii="Times New Roman" w:hAnsi="Times New Roman" w:cs="Times New Roman"/>
          <w:sz w:val="24"/>
          <w:szCs w:val="24"/>
        </w:rPr>
        <w:t>bija</w:t>
      </w:r>
      <w:r w:rsidR="00736A03" w:rsidRPr="00F60CEC">
        <w:rPr>
          <w:rFonts w:ascii="Times New Roman" w:hAnsi="Times New Roman" w:cs="Times New Roman"/>
          <w:sz w:val="24"/>
          <w:szCs w:val="24"/>
        </w:rPr>
        <w:t xml:space="preserve"> viesi no Skandināvijas valstīm. Šajā valstu grupā vislielākais viesu skaita pieaugums ir bijis no Somijas (+ 25%).</w:t>
      </w:r>
    </w:p>
    <w:p w14:paraId="0F1C8F86" w14:textId="77777777" w:rsidR="00FF6F3D" w:rsidRPr="00F60CEC" w:rsidRDefault="00FF6F3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Īpaši aizsargājamajās teritorijās ir ierobežotas infrastruktūras attīstības iespējas, kā arī ir vāji attīstīta infrastruktūra dabas objektu pieejamības nodrošināšanai, turklāt ziemas sezonā piekļūšana ir kritiska (piemēram, neatbilstošā kvalitātē esoša infrastruktūra, ziemas sezonā tiek slēgta apmeklētāju izmantošanai, kas negatīvi ietekmē tūrisma objektu apmeklējumu). Ņemot vērā ierobežoto infrastruktūras attīstības iespējas, nav iespējams </w:t>
      </w:r>
      <w:r w:rsidR="002E72D5" w:rsidRPr="00F60CEC">
        <w:rPr>
          <w:rFonts w:ascii="Times New Roman" w:hAnsi="Times New Roman" w:cs="Times New Roman"/>
          <w:sz w:val="24"/>
          <w:szCs w:val="24"/>
        </w:rPr>
        <w:t xml:space="preserve">īpaši aizsargājamajās teritorijās </w:t>
      </w:r>
      <w:r w:rsidRPr="00F60CEC">
        <w:rPr>
          <w:rFonts w:ascii="Times New Roman" w:hAnsi="Times New Roman" w:cs="Times New Roman"/>
          <w:sz w:val="24"/>
          <w:szCs w:val="24"/>
        </w:rPr>
        <w:t>iepazīties ar</w:t>
      </w:r>
      <w:r w:rsidR="002E72D5" w:rsidRPr="00F60CEC">
        <w:rPr>
          <w:rFonts w:ascii="Times New Roman" w:hAnsi="Times New Roman" w:cs="Times New Roman"/>
          <w:sz w:val="24"/>
          <w:szCs w:val="24"/>
        </w:rPr>
        <w:t xml:space="preserve"> lielu skaitu aizsargājamo augu un dzīvnieku, kas daudzviet Eiropā vairs nav sastopami.</w:t>
      </w:r>
    </w:p>
    <w:p w14:paraId="55BAB8AF" w14:textId="619CF6BC" w:rsidR="002E72D5" w:rsidRPr="00F60CEC" w:rsidRDefault="002E72D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Pakāpeniski Jūrmalas pilsētas teritorijā tiek radīti dabas un aktīvā tūrisma objekti, tomēr uz kopējo pilsētas teritoriju tas ir nepietiekami.</w:t>
      </w:r>
    </w:p>
    <w:p w14:paraId="774BE378" w14:textId="77777777" w:rsidR="00FF6F3D" w:rsidRPr="00F60CEC" w:rsidRDefault="00FF6F3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p>
    <w:p w14:paraId="356260E4" w14:textId="77777777" w:rsidR="00797675" w:rsidRPr="00F60CEC" w:rsidRDefault="001D6C33"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Pilsētvides attīstība</w:t>
      </w:r>
    </w:p>
    <w:p w14:paraId="1A2BCCB1" w14:textId="5F7BB5F5" w:rsidR="00797675" w:rsidRPr="00F60CEC" w:rsidRDefault="0079767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Notiek </w:t>
      </w:r>
      <w:r w:rsidR="003B306F" w:rsidRPr="00F60CEC">
        <w:rPr>
          <w:rFonts w:ascii="Times New Roman" w:hAnsi="Times New Roman" w:cs="Times New Roman"/>
          <w:sz w:val="24"/>
          <w:szCs w:val="24"/>
        </w:rPr>
        <w:t xml:space="preserve">intensīva </w:t>
      </w:r>
      <w:r w:rsidRPr="00F60CEC">
        <w:rPr>
          <w:rFonts w:ascii="Times New Roman" w:hAnsi="Times New Roman" w:cs="Times New Roman"/>
          <w:sz w:val="24"/>
          <w:szCs w:val="24"/>
        </w:rPr>
        <w:t>apbūves spiešanās kāpu teritorijā, tādējādi tiek apdraudētas vērtīgās dabas pamatnes teritorijas pilsētā. Palielinās monofunkcionāla pilsētas teritoriju izmantošana, pilsētā pamazām arvien lielāku nozīmi ieņem dzīvojamā funkcija. Valsts īpašumā esošās teritorijas netiek uzturētas kārtībā. Ir gadījumi, kad dzīvojamās ēkas tiek uzbūvētas pilsētas zaļajā teritorijā. Zemes izmantošana ne vienmēr tiek veikta atbilstoši ekoloģiskajiem procesiem.</w:t>
      </w:r>
    </w:p>
    <w:p w14:paraId="1D586F2E" w14:textId="6155C2B4" w:rsidR="00797675" w:rsidRPr="00F60CEC" w:rsidRDefault="001D6C3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Ekonomiskā spiediena rezultāt</w:t>
      </w:r>
      <w:r w:rsidR="003B306F" w:rsidRPr="00F60CEC">
        <w:rPr>
          <w:rFonts w:ascii="Times New Roman" w:hAnsi="Times New Roman" w:cs="Times New Roman"/>
          <w:sz w:val="24"/>
          <w:szCs w:val="24"/>
        </w:rPr>
        <w:t>ā</w:t>
      </w:r>
      <w:r w:rsidRPr="00F60CEC">
        <w:rPr>
          <w:rFonts w:ascii="Times New Roman" w:hAnsi="Times New Roman" w:cs="Times New Roman"/>
          <w:sz w:val="24"/>
          <w:szCs w:val="24"/>
        </w:rPr>
        <w:t xml:space="preserve"> notiek </w:t>
      </w:r>
      <w:r w:rsidR="00797675" w:rsidRPr="00F60CEC">
        <w:rPr>
          <w:rFonts w:ascii="Times New Roman" w:hAnsi="Times New Roman" w:cs="Times New Roman"/>
          <w:sz w:val="24"/>
          <w:szCs w:val="24"/>
        </w:rPr>
        <w:t>pilsētas dabas teritoriju transformācija apbūvei un priežu izciršana, būtiski samazinot kāpu sistēmas noturību.</w:t>
      </w:r>
    </w:p>
    <w:p w14:paraId="5F1EE83E" w14:textId="77777777" w:rsidR="00F60CEC" w:rsidRDefault="00F60CEC" w:rsidP="00720DEE">
      <w:pPr>
        <w:spacing w:after="0" w:line="240" w:lineRule="auto"/>
        <w:jc w:val="both"/>
        <w:rPr>
          <w:rFonts w:ascii="Times New Roman" w:hAnsi="Times New Roman" w:cs="Times New Roman"/>
          <w:sz w:val="24"/>
          <w:szCs w:val="24"/>
        </w:rPr>
      </w:pPr>
    </w:p>
    <w:p w14:paraId="56A3C96D" w14:textId="77777777" w:rsidR="00CF7C5D" w:rsidRDefault="00CF7C5D" w:rsidP="00720DEE">
      <w:pPr>
        <w:spacing w:after="0" w:line="240" w:lineRule="auto"/>
        <w:jc w:val="both"/>
        <w:rPr>
          <w:rFonts w:ascii="Times New Roman" w:hAnsi="Times New Roman" w:cs="Times New Roman"/>
          <w:b/>
          <w:sz w:val="24"/>
          <w:szCs w:val="24"/>
        </w:rPr>
      </w:pPr>
    </w:p>
    <w:p w14:paraId="647332F0" w14:textId="77777777" w:rsidR="00CF7C5D" w:rsidRDefault="00CF7C5D" w:rsidP="00720DEE">
      <w:pPr>
        <w:spacing w:after="0" w:line="240" w:lineRule="auto"/>
        <w:jc w:val="both"/>
        <w:rPr>
          <w:rFonts w:ascii="Times New Roman" w:hAnsi="Times New Roman" w:cs="Times New Roman"/>
          <w:b/>
          <w:sz w:val="24"/>
          <w:szCs w:val="24"/>
        </w:rPr>
      </w:pPr>
    </w:p>
    <w:p w14:paraId="013B0A0F" w14:textId="77777777" w:rsidR="001D6C33" w:rsidRPr="00F60CEC" w:rsidRDefault="00B07F24"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Meži</w:t>
      </w:r>
    </w:p>
    <w:p w14:paraId="50FD9539" w14:textId="14D2D185" w:rsidR="001D6C33" w:rsidRPr="00F60CEC" w:rsidRDefault="001D6C3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pilsētā </w:t>
      </w:r>
      <w:r w:rsidR="003477DB" w:rsidRPr="00F60CEC">
        <w:rPr>
          <w:rFonts w:ascii="Times New Roman" w:hAnsi="Times New Roman" w:cs="Times New Roman"/>
          <w:sz w:val="24"/>
          <w:szCs w:val="24"/>
        </w:rPr>
        <w:t>mežu zemju platība ir 5181 ha, jeb 52% no Jūrmalas pilsētas kopējās platības.</w:t>
      </w:r>
      <w:r w:rsidR="00CE5925" w:rsidRPr="00F60CEC">
        <w:rPr>
          <w:rFonts w:ascii="Times New Roman" w:hAnsi="Times New Roman" w:cs="Times New Roman"/>
          <w:sz w:val="24"/>
          <w:szCs w:val="24"/>
        </w:rPr>
        <w:t xml:space="preserve"> No tiem lielākā daļa ir sausieņu meži (47% no visiem pilsētas mežiem). Valdošo koku sugu sastāvā dominē priedes – tās ir 76% no mežaudzēm, bērzu audzes aizņem 16%.</w:t>
      </w:r>
    </w:p>
    <w:p w14:paraId="2B529941" w14:textId="3CBAEA3F" w:rsidR="006E7A09" w:rsidRPr="00F60CEC" w:rsidRDefault="006E7A09"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Ņemot vērā pilsētas mežu saudzējošos apsaimniekošanu pēdējos 40</w:t>
      </w:r>
      <w:r w:rsidR="0096344C" w:rsidRPr="00F60CEC">
        <w:rPr>
          <w:rFonts w:ascii="Times New Roman" w:hAnsi="Times New Roman" w:cs="Times New Roman"/>
          <w:sz w:val="24"/>
          <w:szCs w:val="24"/>
        </w:rPr>
        <w:t xml:space="preserve"> </w:t>
      </w:r>
      <w:r w:rsidRPr="00F60CEC">
        <w:rPr>
          <w:rFonts w:ascii="Times New Roman" w:hAnsi="Times New Roman" w:cs="Times New Roman"/>
          <w:sz w:val="24"/>
          <w:szCs w:val="24"/>
        </w:rPr>
        <w:t xml:space="preserve">gadus, </w:t>
      </w:r>
      <w:r w:rsidR="00CE5925" w:rsidRPr="00F60CEC">
        <w:rPr>
          <w:rFonts w:ascii="Times New Roman" w:hAnsi="Times New Roman" w:cs="Times New Roman"/>
          <w:sz w:val="24"/>
          <w:szCs w:val="24"/>
        </w:rPr>
        <w:t>un</w:t>
      </w:r>
      <w:r w:rsidR="003B306F" w:rsidRPr="00F60CEC">
        <w:rPr>
          <w:rFonts w:ascii="Times New Roman" w:hAnsi="Times New Roman" w:cs="Times New Roman"/>
          <w:sz w:val="24"/>
          <w:szCs w:val="24"/>
        </w:rPr>
        <w:t>,</w:t>
      </w:r>
      <w:r w:rsidR="00CE5925" w:rsidRPr="00F60CEC">
        <w:rPr>
          <w:rFonts w:ascii="Times New Roman" w:hAnsi="Times New Roman" w:cs="Times New Roman"/>
          <w:sz w:val="24"/>
          <w:szCs w:val="24"/>
        </w:rPr>
        <w:t xml:space="preserve"> jo īpaši pēdējos 12 gados, kad tiek veiktas tikai ainavu kopšanas cirtes un atvasāju nopļaušana iepriekš veiktajās ainavu kopšanas cirtēs, </w:t>
      </w:r>
      <w:r w:rsidRPr="00F60CEC">
        <w:rPr>
          <w:rFonts w:ascii="Times New Roman" w:hAnsi="Times New Roman" w:cs="Times New Roman"/>
          <w:sz w:val="24"/>
          <w:szCs w:val="24"/>
        </w:rPr>
        <w:t>Jūrmalas pilsētā sastopamas diezgan lielas platības ar vecām mežaudzēm. Tās vērtējamas kā būtiska pilsētas bagātība, kuru nepieciešams arī turpmāk saudzēt.</w:t>
      </w:r>
    </w:p>
    <w:p w14:paraId="28007343" w14:textId="77777777" w:rsidR="003B306F" w:rsidRPr="00F60CEC" w:rsidRDefault="003B306F" w:rsidP="00720DEE">
      <w:pPr>
        <w:spacing w:after="0" w:line="240" w:lineRule="auto"/>
        <w:jc w:val="both"/>
        <w:rPr>
          <w:rFonts w:ascii="Times New Roman" w:hAnsi="Times New Roman" w:cs="Times New Roman"/>
          <w:b/>
          <w:sz w:val="24"/>
          <w:szCs w:val="24"/>
        </w:rPr>
      </w:pPr>
    </w:p>
    <w:p w14:paraId="71BA5940" w14:textId="77777777" w:rsidR="006E7A09" w:rsidRPr="00F60CEC" w:rsidRDefault="006E7A09"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Ķemeru nacionālais parks</w:t>
      </w:r>
    </w:p>
    <w:p w14:paraId="14FEE5F0" w14:textId="5AAFC268" w:rsidR="006E7A09" w:rsidRPr="00F60CEC" w:rsidRDefault="008514F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Ķemeru nacionālā parka kopējā teritorija ir 38 165 ha sauszemes un 1954 ha jūras akvatorijas. Jūrmalas administratīvajā teritorijā ietilpst 3243,8 ha no parka kopējās teritorijas. </w:t>
      </w:r>
      <w:r w:rsidR="00215731" w:rsidRPr="00F60CEC">
        <w:rPr>
          <w:rFonts w:ascii="Times New Roman" w:hAnsi="Times New Roman" w:cs="Times New Roman"/>
          <w:sz w:val="24"/>
          <w:szCs w:val="24"/>
        </w:rPr>
        <w:t>Parkā koncentrējas lielākais vairums dziedniecisko un dabas resurs</w:t>
      </w:r>
      <w:r w:rsidR="00A12879" w:rsidRPr="00F60CEC">
        <w:rPr>
          <w:rFonts w:ascii="Times New Roman" w:hAnsi="Times New Roman" w:cs="Times New Roman"/>
          <w:sz w:val="24"/>
          <w:szCs w:val="24"/>
        </w:rPr>
        <w:t>u</w:t>
      </w:r>
      <w:r w:rsidR="00215731" w:rsidRPr="00F60CEC">
        <w:rPr>
          <w:rFonts w:ascii="Times New Roman" w:hAnsi="Times New Roman" w:cs="Times New Roman"/>
          <w:sz w:val="24"/>
          <w:szCs w:val="24"/>
        </w:rPr>
        <w:t xml:space="preserve">. Minēto resursu un ģeogrāfiskā novietojuma dēļ Ķemeru </w:t>
      </w:r>
      <w:r w:rsidR="003B306F" w:rsidRPr="00F60CEC">
        <w:rPr>
          <w:rFonts w:ascii="Times New Roman" w:hAnsi="Times New Roman" w:cs="Times New Roman"/>
          <w:sz w:val="24"/>
          <w:szCs w:val="24"/>
        </w:rPr>
        <w:t xml:space="preserve">nacionālajam </w:t>
      </w:r>
      <w:r w:rsidR="00215731" w:rsidRPr="00F60CEC">
        <w:rPr>
          <w:rFonts w:ascii="Times New Roman" w:hAnsi="Times New Roman" w:cs="Times New Roman"/>
          <w:sz w:val="24"/>
          <w:szCs w:val="24"/>
        </w:rPr>
        <w:t xml:space="preserve">parkam ir nozīmīgas konkurences priekšrocības, pateicoties </w:t>
      </w:r>
      <w:r w:rsidR="0096344C" w:rsidRPr="00F60CEC">
        <w:rPr>
          <w:rFonts w:ascii="Times New Roman" w:hAnsi="Times New Roman" w:cs="Times New Roman"/>
          <w:sz w:val="24"/>
          <w:szCs w:val="24"/>
        </w:rPr>
        <w:t xml:space="preserve">kurām </w:t>
      </w:r>
      <w:r w:rsidR="00215731" w:rsidRPr="00F60CEC">
        <w:rPr>
          <w:rFonts w:ascii="Times New Roman" w:hAnsi="Times New Roman" w:cs="Times New Roman"/>
          <w:sz w:val="24"/>
          <w:szCs w:val="24"/>
        </w:rPr>
        <w:t>pilsēt</w:t>
      </w:r>
      <w:r w:rsidR="003B306F" w:rsidRPr="00F60CEC">
        <w:rPr>
          <w:rFonts w:ascii="Times New Roman" w:hAnsi="Times New Roman" w:cs="Times New Roman"/>
          <w:sz w:val="24"/>
          <w:szCs w:val="24"/>
        </w:rPr>
        <w:t>u ir iespējams attīstīt</w:t>
      </w:r>
      <w:r w:rsidR="00215731" w:rsidRPr="00F60CEC">
        <w:rPr>
          <w:rFonts w:ascii="Times New Roman" w:hAnsi="Times New Roman" w:cs="Times New Roman"/>
          <w:sz w:val="24"/>
          <w:szCs w:val="24"/>
        </w:rPr>
        <w:t xml:space="preserve"> par Baltijas jūras reģionā nozīmīgāko veselības kūrortu. </w:t>
      </w:r>
      <w:r w:rsidR="003B306F" w:rsidRPr="00F60CEC">
        <w:rPr>
          <w:rFonts w:ascii="Times New Roman" w:hAnsi="Times New Roman" w:cs="Times New Roman"/>
          <w:sz w:val="24"/>
          <w:szCs w:val="24"/>
        </w:rPr>
        <w:t>Tās ir jāizmanto</w:t>
      </w:r>
      <w:r w:rsidR="00215731" w:rsidRPr="00F60CEC">
        <w:rPr>
          <w:rFonts w:ascii="Times New Roman" w:hAnsi="Times New Roman" w:cs="Times New Roman"/>
          <w:sz w:val="24"/>
          <w:szCs w:val="24"/>
        </w:rPr>
        <w:t>, lai sniegtu Jūrmalas vi</w:t>
      </w:r>
      <w:r w:rsidR="0096344C" w:rsidRPr="00F60CEC">
        <w:rPr>
          <w:rFonts w:ascii="Times New Roman" w:hAnsi="Times New Roman" w:cs="Times New Roman"/>
          <w:sz w:val="24"/>
          <w:szCs w:val="24"/>
        </w:rPr>
        <w:t>e</w:t>
      </w:r>
      <w:r w:rsidR="00215731" w:rsidRPr="00F60CEC">
        <w:rPr>
          <w:rFonts w:ascii="Times New Roman" w:hAnsi="Times New Roman" w:cs="Times New Roman"/>
          <w:sz w:val="24"/>
          <w:szCs w:val="24"/>
        </w:rPr>
        <w:t>siem pilnvērtīgu atpūtu</w:t>
      </w:r>
      <w:r w:rsidR="003B306F" w:rsidRPr="00F60CEC">
        <w:rPr>
          <w:rFonts w:ascii="Times New Roman" w:hAnsi="Times New Roman" w:cs="Times New Roman"/>
          <w:sz w:val="24"/>
          <w:szCs w:val="24"/>
        </w:rPr>
        <w:t>, veselības uzlabošanas pakalpojumus</w:t>
      </w:r>
      <w:r w:rsidR="00215731" w:rsidRPr="00F60CEC">
        <w:rPr>
          <w:rFonts w:ascii="Times New Roman" w:hAnsi="Times New Roman" w:cs="Times New Roman"/>
          <w:sz w:val="24"/>
          <w:szCs w:val="24"/>
        </w:rPr>
        <w:t xml:space="preserve"> un vērtīgas tikšanās vietas un dotu jūrmalniekiem un citiem Latvijas iedzīvotājiem labi apmaksātu un prestižu darbu.</w:t>
      </w:r>
    </w:p>
    <w:p w14:paraId="11C7DB11" w14:textId="36873552" w:rsidR="00215731" w:rsidRPr="00F60CEC" w:rsidRDefault="0021573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izaugsme un ekonomiskā aktivitāte ir cieši saistīta ar Rīgas pilsētas attīstību, </w:t>
      </w:r>
      <w:r w:rsidR="0096344C" w:rsidRPr="00F60CEC">
        <w:rPr>
          <w:rFonts w:ascii="Times New Roman" w:hAnsi="Times New Roman" w:cs="Times New Roman"/>
          <w:sz w:val="24"/>
          <w:szCs w:val="24"/>
        </w:rPr>
        <w:t>n</w:t>
      </w:r>
      <w:r w:rsidRPr="00F60CEC">
        <w:rPr>
          <w:rFonts w:ascii="Times New Roman" w:hAnsi="Times New Roman" w:cs="Times New Roman"/>
          <w:sz w:val="24"/>
          <w:szCs w:val="24"/>
        </w:rPr>
        <w:t>ostiprinot specializācij</w:t>
      </w:r>
      <w:r w:rsidR="0096344C" w:rsidRPr="00F60CEC">
        <w:rPr>
          <w:rFonts w:ascii="Times New Roman" w:hAnsi="Times New Roman" w:cs="Times New Roman"/>
          <w:sz w:val="24"/>
          <w:szCs w:val="24"/>
        </w:rPr>
        <w:t>u</w:t>
      </w:r>
      <w:r w:rsidRPr="00F60CEC">
        <w:rPr>
          <w:rFonts w:ascii="Times New Roman" w:hAnsi="Times New Roman" w:cs="Times New Roman"/>
          <w:sz w:val="24"/>
          <w:szCs w:val="24"/>
        </w:rPr>
        <w:t>, Jūrmala sekmēs Rīgas un visas Latvijas starptautiskā potenciāla un konkurētspējas nostiprināšanos.</w:t>
      </w:r>
    </w:p>
    <w:p w14:paraId="13DF3033" w14:textId="77777777" w:rsidR="00744E65" w:rsidRPr="00F60CEC" w:rsidRDefault="00744E65" w:rsidP="00720DEE">
      <w:pPr>
        <w:spacing w:after="0" w:line="240" w:lineRule="auto"/>
        <w:ind w:firstLine="709"/>
        <w:jc w:val="both"/>
        <w:rPr>
          <w:rFonts w:ascii="Times New Roman" w:hAnsi="Times New Roman" w:cs="Times New Roman"/>
          <w:sz w:val="24"/>
          <w:szCs w:val="24"/>
          <w:highlight w:val="yellow"/>
        </w:rPr>
      </w:pPr>
    </w:p>
    <w:p w14:paraId="1C8F383A" w14:textId="77777777" w:rsidR="00B779C3" w:rsidRPr="00F60CEC" w:rsidRDefault="00B779C3"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Pludmale</w:t>
      </w:r>
    </w:p>
    <w:p w14:paraId="3D6CD44C" w14:textId="327600F2" w:rsidR="00B779C3" w:rsidRPr="00F60CEC" w:rsidRDefault="003D4A74" w:rsidP="00720DEE">
      <w:pPr>
        <w:spacing w:after="0" w:line="240" w:lineRule="auto"/>
        <w:ind w:firstLine="709"/>
        <w:jc w:val="both"/>
        <w:rPr>
          <w:rFonts w:ascii="Times New Roman" w:hAnsi="Times New Roman" w:cs="Times New Roman"/>
          <w:color w:val="000000" w:themeColor="text1"/>
          <w:sz w:val="24"/>
          <w:szCs w:val="24"/>
        </w:rPr>
      </w:pPr>
      <w:r w:rsidRPr="00F60CEC">
        <w:rPr>
          <w:rFonts w:ascii="Times New Roman" w:hAnsi="Times New Roman" w:cs="Times New Roman"/>
          <w:color w:val="000000" w:themeColor="text1"/>
          <w:sz w:val="24"/>
          <w:szCs w:val="24"/>
        </w:rPr>
        <w:t>Ar 2012.gada 10.janvāra</w:t>
      </w:r>
      <w:r w:rsidR="00552179" w:rsidRPr="00F60CEC">
        <w:rPr>
          <w:rFonts w:ascii="Times New Roman" w:hAnsi="Times New Roman" w:cs="Times New Roman"/>
          <w:color w:val="000000" w:themeColor="text1"/>
          <w:sz w:val="24"/>
          <w:szCs w:val="24"/>
        </w:rPr>
        <w:t xml:space="preserve"> Ministru kabineta noteikumiem</w:t>
      </w:r>
      <w:r w:rsidRPr="00F60CEC">
        <w:rPr>
          <w:rFonts w:ascii="Times New Roman" w:hAnsi="Times New Roman" w:cs="Times New Roman"/>
          <w:color w:val="000000" w:themeColor="text1"/>
          <w:sz w:val="24"/>
          <w:szCs w:val="24"/>
        </w:rPr>
        <w:t xml:space="preserve"> Nr.38</w:t>
      </w:r>
      <w:r w:rsidR="00552179" w:rsidRPr="00F60CEC">
        <w:rPr>
          <w:rFonts w:ascii="Times New Roman" w:hAnsi="Times New Roman" w:cs="Times New Roman"/>
          <w:color w:val="000000" w:themeColor="text1"/>
          <w:sz w:val="24"/>
          <w:szCs w:val="24"/>
        </w:rPr>
        <w:t xml:space="preserve"> </w:t>
      </w:r>
      <w:r w:rsidRPr="00F60CEC">
        <w:rPr>
          <w:rFonts w:ascii="Times New Roman" w:hAnsi="Times New Roman" w:cs="Times New Roman"/>
          <w:sz w:val="24"/>
          <w:szCs w:val="24"/>
        </w:rPr>
        <w:t xml:space="preserve">„Peldvietas izveidošanas un uzturēšanas kārtība” Jūrmalas pilsētā ir </w:t>
      </w:r>
      <w:r w:rsidR="00552179" w:rsidRPr="00F60CEC">
        <w:rPr>
          <w:rFonts w:ascii="Times New Roman" w:hAnsi="Times New Roman" w:cs="Times New Roman"/>
          <w:color w:val="000000" w:themeColor="text1"/>
          <w:sz w:val="24"/>
          <w:szCs w:val="24"/>
        </w:rPr>
        <w:t xml:space="preserve">apstiprinātas </w:t>
      </w:r>
      <w:r w:rsidRPr="00F60CEC">
        <w:rPr>
          <w:rFonts w:ascii="Times New Roman" w:hAnsi="Times New Roman" w:cs="Times New Roman"/>
          <w:color w:val="000000" w:themeColor="text1"/>
          <w:sz w:val="24"/>
          <w:szCs w:val="24"/>
        </w:rPr>
        <w:t xml:space="preserve">11 </w:t>
      </w:r>
      <w:hyperlink r:id="rId9" w:tgtFrame="_blank" w:history="1">
        <w:r w:rsidR="00552179" w:rsidRPr="00F60CEC">
          <w:rPr>
            <w:rStyle w:val="Hyperlink"/>
            <w:rFonts w:ascii="Times New Roman" w:hAnsi="Times New Roman" w:cs="Times New Roman"/>
            <w:color w:val="000000" w:themeColor="text1"/>
            <w:sz w:val="24"/>
            <w:szCs w:val="24"/>
            <w:u w:val="none"/>
          </w:rPr>
          <w:t>peldvietas</w:t>
        </w:r>
      </w:hyperlink>
      <w:r w:rsidR="00552179" w:rsidRPr="00F60CEC">
        <w:rPr>
          <w:rFonts w:ascii="Times New Roman" w:hAnsi="Times New Roman" w:cs="Times New Roman"/>
          <w:color w:val="000000" w:themeColor="text1"/>
          <w:sz w:val="24"/>
          <w:szCs w:val="24"/>
        </w:rPr>
        <w:t>, kas atrodas Rīgas jūras līča piekrastē – Lielupe, Bulduri, Dzintari, Majori, Dubulti, Pumpuri, Melluži, Asari, Vaivari, Kauguri un Jaunķemeri un 1 iekšzemes upes peldvieta – Ezeru ielas peldvieta pie Lielupes.</w:t>
      </w:r>
      <w:r w:rsidR="00D76296" w:rsidRPr="00F60CEC">
        <w:rPr>
          <w:rFonts w:ascii="Times New Roman" w:hAnsi="Times New Roman" w:cs="Times New Roman"/>
          <w:color w:val="000000" w:themeColor="text1"/>
          <w:sz w:val="24"/>
          <w:szCs w:val="24"/>
        </w:rPr>
        <w:t xml:space="preserve"> </w:t>
      </w:r>
      <w:r w:rsidR="00B779C3" w:rsidRPr="00F60CEC">
        <w:rPr>
          <w:rFonts w:ascii="Times New Roman" w:hAnsi="Times New Roman" w:cs="Times New Roman"/>
          <w:color w:val="000000" w:themeColor="text1"/>
          <w:sz w:val="24"/>
          <w:szCs w:val="24"/>
        </w:rPr>
        <w:t>201</w:t>
      </w:r>
      <w:r w:rsidR="00D15DC7" w:rsidRPr="00F60CEC">
        <w:rPr>
          <w:rFonts w:ascii="Times New Roman" w:hAnsi="Times New Roman" w:cs="Times New Roman"/>
          <w:color w:val="000000" w:themeColor="text1"/>
          <w:sz w:val="24"/>
          <w:szCs w:val="24"/>
        </w:rPr>
        <w:t>4</w:t>
      </w:r>
      <w:r w:rsidR="00B779C3" w:rsidRPr="00F60CEC">
        <w:rPr>
          <w:rFonts w:ascii="Times New Roman" w:hAnsi="Times New Roman" w:cs="Times New Roman"/>
          <w:color w:val="000000" w:themeColor="text1"/>
          <w:sz w:val="24"/>
          <w:szCs w:val="24"/>
        </w:rPr>
        <w:t>.gadā Zilā karoga sertifikāts piešķirts Buldur</w:t>
      </w:r>
      <w:r w:rsidR="005035A5" w:rsidRPr="00F60CEC">
        <w:rPr>
          <w:rFonts w:ascii="Times New Roman" w:hAnsi="Times New Roman" w:cs="Times New Roman"/>
          <w:color w:val="000000" w:themeColor="text1"/>
          <w:sz w:val="24"/>
          <w:szCs w:val="24"/>
        </w:rPr>
        <w:t>u</w:t>
      </w:r>
      <w:r w:rsidR="00B779C3" w:rsidRPr="00F60CEC">
        <w:rPr>
          <w:rFonts w:ascii="Times New Roman" w:hAnsi="Times New Roman" w:cs="Times New Roman"/>
          <w:color w:val="000000" w:themeColor="text1"/>
          <w:sz w:val="24"/>
          <w:szCs w:val="24"/>
        </w:rPr>
        <w:t xml:space="preserve">, </w:t>
      </w:r>
      <w:r w:rsidR="00D15DC7" w:rsidRPr="00F60CEC">
        <w:rPr>
          <w:rFonts w:ascii="Times New Roman" w:hAnsi="Times New Roman" w:cs="Times New Roman"/>
          <w:color w:val="000000" w:themeColor="text1"/>
          <w:sz w:val="24"/>
          <w:szCs w:val="24"/>
        </w:rPr>
        <w:t>Dzin</w:t>
      </w:r>
      <w:r w:rsidR="005035A5" w:rsidRPr="00F60CEC">
        <w:rPr>
          <w:rFonts w:ascii="Times New Roman" w:hAnsi="Times New Roman" w:cs="Times New Roman"/>
          <w:color w:val="000000" w:themeColor="text1"/>
          <w:sz w:val="24"/>
          <w:szCs w:val="24"/>
        </w:rPr>
        <w:t>ta</w:t>
      </w:r>
      <w:r w:rsidR="00D15DC7" w:rsidRPr="00F60CEC">
        <w:rPr>
          <w:rFonts w:ascii="Times New Roman" w:hAnsi="Times New Roman" w:cs="Times New Roman"/>
          <w:color w:val="000000" w:themeColor="text1"/>
          <w:sz w:val="24"/>
          <w:szCs w:val="24"/>
        </w:rPr>
        <w:t>r</w:t>
      </w:r>
      <w:r w:rsidR="005035A5" w:rsidRPr="00F60CEC">
        <w:rPr>
          <w:rFonts w:ascii="Times New Roman" w:hAnsi="Times New Roman" w:cs="Times New Roman"/>
          <w:color w:val="000000" w:themeColor="text1"/>
          <w:sz w:val="24"/>
          <w:szCs w:val="24"/>
        </w:rPr>
        <w:t>u</w:t>
      </w:r>
      <w:r w:rsidR="00B779C3" w:rsidRPr="00F60CEC">
        <w:rPr>
          <w:rFonts w:ascii="Times New Roman" w:hAnsi="Times New Roman" w:cs="Times New Roman"/>
          <w:color w:val="000000" w:themeColor="text1"/>
          <w:sz w:val="24"/>
          <w:szCs w:val="24"/>
        </w:rPr>
        <w:t>, Jaunķemeru un Majoru pludmalēm</w:t>
      </w:r>
      <w:r w:rsidR="00617B59" w:rsidRPr="00F60CEC">
        <w:rPr>
          <w:rFonts w:ascii="Times New Roman" w:hAnsi="Times New Roman" w:cs="Times New Roman"/>
          <w:color w:val="000000" w:themeColor="text1"/>
          <w:sz w:val="24"/>
          <w:szCs w:val="24"/>
        </w:rPr>
        <w:t xml:space="preserve"> un 2015.gadā Zilā karoga sertifikāts piešķirts Dubultu pludmalei</w:t>
      </w:r>
      <w:r w:rsidR="00B779C3" w:rsidRPr="00F60CEC">
        <w:rPr>
          <w:rFonts w:ascii="Times New Roman" w:hAnsi="Times New Roman" w:cs="Times New Roman"/>
          <w:color w:val="000000" w:themeColor="text1"/>
          <w:sz w:val="24"/>
          <w:szCs w:val="24"/>
        </w:rPr>
        <w:t>. Augsta peldūdens kvalitāte ir arī vairākās citās peldvietās</w:t>
      </w:r>
      <w:r w:rsidRPr="00F60CEC">
        <w:rPr>
          <w:rFonts w:ascii="Times New Roman" w:hAnsi="Times New Roman" w:cs="Times New Roman"/>
          <w:color w:val="000000" w:themeColor="text1"/>
          <w:sz w:val="24"/>
          <w:szCs w:val="24"/>
        </w:rPr>
        <w:t>, tāpēc mērķis ir Zilā karoga pludmaļu skaitu palielināt līdz 7</w:t>
      </w:r>
      <w:r w:rsidR="00CF7C5D">
        <w:rPr>
          <w:rFonts w:ascii="Times New Roman" w:hAnsi="Times New Roman" w:cs="Times New Roman"/>
          <w:color w:val="000000" w:themeColor="text1"/>
          <w:sz w:val="24"/>
          <w:szCs w:val="24"/>
        </w:rPr>
        <w:t>.</w:t>
      </w:r>
    </w:p>
    <w:p w14:paraId="13194F8A" w14:textId="6CE0F0FE" w:rsidR="00B779C3" w:rsidRPr="00F60CEC" w:rsidRDefault="00B779C3" w:rsidP="00720DEE">
      <w:pPr>
        <w:spacing w:after="0" w:line="240" w:lineRule="auto"/>
        <w:ind w:firstLine="709"/>
        <w:jc w:val="both"/>
        <w:rPr>
          <w:rFonts w:ascii="Times New Roman" w:hAnsi="Times New Roman" w:cs="Times New Roman"/>
          <w:color w:val="000000" w:themeColor="text1"/>
          <w:sz w:val="24"/>
          <w:szCs w:val="24"/>
        </w:rPr>
      </w:pPr>
      <w:r w:rsidRPr="00F60CEC">
        <w:rPr>
          <w:rFonts w:ascii="Times New Roman" w:hAnsi="Times New Roman" w:cs="Times New Roman"/>
          <w:color w:val="000000" w:themeColor="text1"/>
          <w:sz w:val="24"/>
          <w:szCs w:val="24"/>
        </w:rPr>
        <w:tab/>
      </w:r>
      <w:r w:rsidR="004138AD" w:rsidRPr="00F60CEC">
        <w:rPr>
          <w:rFonts w:ascii="Times New Roman" w:hAnsi="Times New Roman" w:cs="Times New Roman"/>
          <w:color w:val="000000" w:themeColor="text1"/>
          <w:sz w:val="24"/>
          <w:szCs w:val="24"/>
        </w:rPr>
        <w:t>Pludmale ar baltajām kvarca smiltīm ir viena no vislielākajām pilsētas un visas Latvijas vērtībām, ko ir nepieciešams attīstīt un vienlaikus saglabāt, tādēļ pludmale</w:t>
      </w:r>
      <w:r w:rsidR="00A12879" w:rsidRPr="00F60CEC">
        <w:rPr>
          <w:rFonts w:ascii="Times New Roman" w:hAnsi="Times New Roman" w:cs="Times New Roman"/>
          <w:color w:val="000000" w:themeColor="text1"/>
          <w:sz w:val="24"/>
          <w:szCs w:val="24"/>
        </w:rPr>
        <w:t>s attīstība</w:t>
      </w:r>
      <w:r w:rsidR="004138AD" w:rsidRPr="00F60CEC">
        <w:rPr>
          <w:rFonts w:ascii="Times New Roman" w:hAnsi="Times New Roman" w:cs="Times New Roman"/>
          <w:color w:val="000000" w:themeColor="text1"/>
          <w:sz w:val="24"/>
          <w:szCs w:val="24"/>
        </w:rPr>
        <w:t xml:space="preserve"> ir viena no Jūrmalas prioritātēm. Nepieciešams uzlabot pludmales glābšanas dienesta infrastruktūras un materiāltehnisko nodrošinājumu.</w:t>
      </w:r>
    </w:p>
    <w:p w14:paraId="4D0D1223" w14:textId="77777777" w:rsidR="004138AD" w:rsidRPr="00F60CEC" w:rsidRDefault="004138AD" w:rsidP="00720DEE">
      <w:pPr>
        <w:spacing w:after="0" w:line="240" w:lineRule="auto"/>
        <w:ind w:firstLine="709"/>
        <w:jc w:val="both"/>
        <w:rPr>
          <w:rFonts w:ascii="Times New Roman" w:hAnsi="Times New Roman" w:cs="Times New Roman"/>
          <w:color w:val="000000" w:themeColor="text1"/>
          <w:sz w:val="24"/>
          <w:szCs w:val="24"/>
        </w:rPr>
      </w:pPr>
      <w:r w:rsidRPr="00F60CEC">
        <w:rPr>
          <w:rFonts w:ascii="Times New Roman" w:hAnsi="Times New Roman" w:cs="Times New Roman"/>
          <w:color w:val="000000" w:themeColor="text1"/>
          <w:sz w:val="24"/>
          <w:szCs w:val="24"/>
        </w:rPr>
        <w:tab/>
        <w:t>Tūrismu Jūrmalā stipri ietekmē sezonalitāte, jo trūkst aktivitāšu ziemas sezonā, tajā skaitā pludmalē.</w:t>
      </w:r>
      <w:r w:rsidR="00645127" w:rsidRPr="00F60CEC">
        <w:rPr>
          <w:rFonts w:ascii="Times New Roman" w:hAnsi="Times New Roman" w:cs="Times New Roman"/>
          <w:color w:val="000000" w:themeColor="text1"/>
          <w:sz w:val="24"/>
          <w:szCs w:val="24"/>
        </w:rPr>
        <w:t xml:space="preserve"> Nepieciešams izmantot 26 km garo pludmali, attīstot kā mierīgo, tā aktīvo atpūtu pludmalē ziemas sezonā, piemēram, distanču slēpošanas trases.</w:t>
      </w:r>
    </w:p>
    <w:p w14:paraId="097D9A9D" w14:textId="77777777" w:rsidR="00FF4150" w:rsidRPr="00F60CEC" w:rsidRDefault="00FF4150" w:rsidP="00720DEE">
      <w:pPr>
        <w:spacing w:after="0" w:line="240" w:lineRule="auto"/>
        <w:ind w:firstLine="709"/>
        <w:jc w:val="both"/>
        <w:rPr>
          <w:rFonts w:ascii="Times New Roman" w:hAnsi="Times New Roman" w:cs="Times New Roman"/>
          <w:sz w:val="24"/>
          <w:szCs w:val="24"/>
          <w:highlight w:val="yellow"/>
        </w:rPr>
      </w:pPr>
    </w:p>
    <w:p w14:paraId="32A140F8" w14:textId="77777777" w:rsidR="00386F0D" w:rsidRPr="00F60CEC" w:rsidRDefault="00386F0D"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Ūdenssaimniecības tīklu attīstība</w:t>
      </w:r>
    </w:p>
    <w:p w14:paraId="6F462BF4" w14:textId="77777777" w:rsidR="00386F0D" w:rsidRPr="00F60CEC" w:rsidRDefault="00386F0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Daļa Jūrmalas pilsētas ūdenssaimniecības tīklu ir novecojuši, kā rezultātā netiek pilnā mērā izmantoti centralizētie ūdenssaimniecības pakalpojumi, jo ne visiem pilsētas privātmāju sektora iedzīvotājiem ir finanšu resursi, lai pievienotos maģistrālajam tīklam.</w:t>
      </w:r>
    </w:p>
    <w:p w14:paraId="721122E1" w14:textId="4DF90AC1" w:rsidR="00386F0D" w:rsidRPr="00F60CEC" w:rsidRDefault="00386F0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pilsētā ir nepieciešams attīstīt arī ūdenssaimniecības pakalpojumu, jo ar </w:t>
      </w:r>
      <w:r w:rsidR="00EC212E" w:rsidRPr="00F60CEC">
        <w:rPr>
          <w:rFonts w:ascii="Times New Roman" w:hAnsi="Times New Roman" w:cs="Times New Roman"/>
          <w:sz w:val="24"/>
          <w:szCs w:val="24"/>
        </w:rPr>
        <w:t xml:space="preserve">ūdensapgādes un kanalizācijas </w:t>
      </w:r>
      <w:r w:rsidRPr="00F60CEC">
        <w:rPr>
          <w:rFonts w:ascii="Times New Roman" w:hAnsi="Times New Roman" w:cs="Times New Roman"/>
          <w:sz w:val="24"/>
          <w:szCs w:val="24"/>
        </w:rPr>
        <w:t xml:space="preserve">pakalpojumu ir apmierināti </w:t>
      </w:r>
      <w:r w:rsidR="00EC212E" w:rsidRPr="00F60CEC">
        <w:rPr>
          <w:rFonts w:ascii="Times New Roman" w:hAnsi="Times New Roman" w:cs="Times New Roman"/>
          <w:sz w:val="24"/>
          <w:szCs w:val="24"/>
        </w:rPr>
        <w:t>58</w:t>
      </w:r>
      <w:r w:rsidRPr="00F60CEC">
        <w:rPr>
          <w:rFonts w:ascii="Times New Roman" w:hAnsi="Times New Roman" w:cs="Times New Roman"/>
          <w:sz w:val="24"/>
          <w:szCs w:val="24"/>
        </w:rPr>
        <w:t>% Jūrmalas pilsētas iedzīvotāju, mērķis 2020.gadā ne mazāk kā 70%.</w:t>
      </w:r>
    </w:p>
    <w:p w14:paraId="1673F9AB" w14:textId="26DD521F" w:rsidR="006E6483" w:rsidRPr="00F60CEC" w:rsidRDefault="007F293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shd w:val="clear" w:color="auto" w:fill="FFFFFF"/>
        </w:rPr>
        <w:lastRenderedPageBreak/>
        <w:t>Jāattīsta kanalizācijas sistēma - uzlabojot piegādātā dzeramā ūdens kvalitāti, samazinot notekūdeņu piesārņojuma slodzi uz vidi, uzlabojot notekūdeņu attīrīšanas kvalitāti un pieslēdzot jaunus abonentus centralizētajam notekūdeņu novadīšanas tīklam, paaugstinot ūdensapgādes un notekūdeņu kanalizācijas sistēmu darbības efektivitāti, samazinot dzeramā ūdens noplūdes kā Lielupē, tā Baltijas jūrā.</w:t>
      </w:r>
    </w:p>
    <w:p w14:paraId="7A3DC632" w14:textId="77777777" w:rsidR="007C0B41" w:rsidRPr="00F60CEC" w:rsidRDefault="007C0B41" w:rsidP="00720DEE">
      <w:pPr>
        <w:spacing w:after="0" w:line="240" w:lineRule="auto"/>
        <w:ind w:firstLine="709"/>
        <w:rPr>
          <w:rFonts w:ascii="Times New Roman" w:hAnsi="Times New Roman" w:cs="Times New Roman"/>
          <w:sz w:val="24"/>
          <w:szCs w:val="24"/>
          <w:highlight w:val="yellow"/>
        </w:rPr>
      </w:pPr>
    </w:p>
    <w:p w14:paraId="2BD66A5D" w14:textId="77777777" w:rsidR="00A046BE" w:rsidRPr="00F60CEC" w:rsidRDefault="00A046BE" w:rsidP="00720DEE">
      <w:pPr>
        <w:spacing w:after="0" w:line="240" w:lineRule="auto"/>
        <w:ind w:firstLine="709"/>
        <w:rPr>
          <w:rFonts w:ascii="Times New Roman" w:hAnsi="Times New Roman" w:cs="Times New Roman"/>
          <w:sz w:val="24"/>
          <w:szCs w:val="24"/>
          <w:highlight w:val="yellow"/>
        </w:rPr>
      </w:pPr>
    </w:p>
    <w:p w14:paraId="2EE96B65"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7C0B41" w:rsidRPr="00F60CEC">
        <w:rPr>
          <w:rFonts w:ascii="Times New Roman" w:hAnsi="Times New Roman" w:cs="Times New Roman"/>
          <w:b/>
          <w:sz w:val="24"/>
          <w:szCs w:val="24"/>
        </w:rPr>
        <w:t xml:space="preserve">ŪRMALAS </w:t>
      </w:r>
      <w:r w:rsidRPr="00F60CEC">
        <w:rPr>
          <w:rFonts w:ascii="Times New Roman" w:hAnsi="Times New Roman" w:cs="Times New Roman"/>
          <w:b/>
          <w:sz w:val="24"/>
          <w:szCs w:val="24"/>
        </w:rPr>
        <w:t>KLIMATA IZAICINĀJUMI</w:t>
      </w:r>
    </w:p>
    <w:p w14:paraId="4BC9C5A7" w14:textId="77777777" w:rsidR="00891D23" w:rsidRPr="00F60CEC" w:rsidRDefault="00891D23" w:rsidP="00720DEE">
      <w:pPr>
        <w:spacing w:after="0" w:line="240" w:lineRule="auto"/>
        <w:ind w:firstLine="709"/>
        <w:jc w:val="center"/>
        <w:rPr>
          <w:rFonts w:ascii="Times New Roman" w:hAnsi="Times New Roman" w:cs="Times New Roman"/>
          <w:sz w:val="24"/>
          <w:szCs w:val="24"/>
        </w:rPr>
      </w:pPr>
    </w:p>
    <w:p w14:paraId="16B067D8" w14:textId="77777777" w:rsidR="00AE6A3C" w:rsidRPr="00F60CEC" w:rsidRDefault="00AE6A3C" w:rsidP="00720DEE">
      <w:pPr>
        <w:spacing w:after="0" w:line="240" w:lineRule="auto"/>
        <w:ind w:firstLine="709"/>
        <w:jc w:val="both"/>
        <w:rPr>
          <w:rFonts w:ascii="Times New Roman" w:hAnsi="Times New Roman" w:cs="Times New Roman"/>
          <w:b/>
          <w:sz w:val="24"/>
          <w:szCs w:val="24"/>
        </w:rPr>
      </w:pPr>
      <w:r w:rsidRPr="00F60CEC">
        <w:rPr>
          <w:rFonts w:ascii="Times New Roman" w:hAnsi="Times New Roman" w:cs="Times New Roman"/>
          <w:b/>
          <w:sz w:val="24"/>
          <w:szCs w:val="24"/>
        </w:rPr>
        <w:t xml:space="preserve">Zema </w:t>
      </w:r>
      <w:r w:rsidR="00267651" w:rsidRPr="00F60CEC">
        <w:rPr>
          <w:rFonts w:ascii="Times New Roman" w:hAnsi="Times New Roman" w:cs="Times New Roman"/>
          <w:b/>
          <w:sz w:val="24"/>
          <w:szCs w:val="24"/>
        </w:rPr>
        <w:t xml:space="preserve">dzīvojamo un sabiedrisko </w:t>
      </w:r>
      <w:r w:rsidRPr="00F60CEC">
        <w:rPr>
          <w:rFonts w:ascii="Times New Roman" w:hAnsi="Times New Roman" w:cs="Times New Roman"/>
          <w:b/>
          <w:sz w:val="24"/>
          <w:szCs w:val="24"/>
        </w:rPr>
        <w:t>ēku energoefektivitāte</w:t>
      </w:r>
    </w:p>
    <w:p w14:paraId="088C8A96" w14:textId="688C7E13" w:rsidR="007C0B41" w:rsidRPr="00F60CEC" w:rsidRDefault="00267651" w:rsidP="0001649D">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Daļa dzīvojamo un sabiedrisko ēku ir ar zemu energoefektivitāti, kā arī vizuāli nepievilcīgas un līdz ar to degradē kopējo pilsētas ainavu.</w:t>
      </w:r>
      <w:r w:rsidR="006F6B09" w:rsidRPr="00F60CEC">
        <w:rPr>
          <w:rFonts w:ascii="Times New Roman" w:hAnsi="Times New Roman" w:cs="Times New Roman"/>
          <w:sz w:val="24"/>
          <w:szCs w:val="24"/>
        </w:rPr>
        <w:t xml:space="preserve"> </w:t>
      </w:r>
      <w:r w:rsidR="00B65EF2" w:rsidRPr="00F60CEC">
        <w:rPr>
          <w:rFonts w:ascii="Times New Roman" w:hAnsi="Times New Roman" w:cs="Times New Roman"/>
          <w:sz w:val="24"/>
          <w:szCs w:val="24"/>
        </w:rPr>
        <w:t>Augsti siltuma zudumi centralizētās siltumapgādes siltumtīklos - 16,</w:t>
      </w:r>
      <w:r w:rsidR="0047473F" w:rsidRPr="00F60CEC">
        <w:rPr>
          <w:rFonts w:ascii="Times New Roman" w:hAnsi="Times New Roman" w:cs="Times New Roman"/>
          <w:sz w:val="24"/>
          <w:szCs w:val="24"/>
        </w:rPr>
        <w:t>3</w:t>
      </w:r>
      <w:r w:rsidR="00B65EF2" w:rsidRPr="00F60CEC">
        <w:rPr>
          <w:rFonts w:ascii="Times New Roman" w:hAnsi="Times New Roman" w:cs="Times New Roman"/>
          <w:sz w:val="24"/>
          <w:szCs w:val="24"/>
        </w:rPr>
        <w:t>%</w:t>
      </w:r>
      <w:r w:rsidR="0001649D" w:rsidRPr="00F60CEC">
        <w:rPr>
          <w:rFonts w:ascii="Times New Roman" w:hAnsi="Times New Roman" w:cs="Times New Roman"/>
          <w:sz w:val="24"/>
          <w:szCs w:val="24"/>
        </w:rPr>
        <w:t xml:space="preserve"> (dati no Jūrmalas pilsētas ilgtspējīgas enerģētikas rīcības programmas 2013.-2020.gadam)</w:t>
      </w:r>
      <w:r w:rsidR="00B65EF2" w:rsidRPr="00F60CEC">
        <w:rPr>
          <w:rFonts w:ascii="Times New Roman" w:hAnsi="Times New Roman" w:cs="Times New Roman"/>
          <w:sz w:val="24"/>
          <w:szCs w:val="24"/>
        </w:rPr>
        <w:t>.</w:t>
      </w:r>
    </w:p>
    <w:p w14:paraId="12AD4A0D" w14:textId="77777777" w:rsidR="00B65EF2" w:rsidRPr="00F60CEC" w:rsidRDefault="00B65EF2"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AF7556" w:rsidRPr="00F60CEC">
        <w:rPr>
          <w:rFonts w:ascii="Times New Roman" w:hAnsi="Times New Roman" w:cs="Times New Roman"/>
          <w:sz w:val="24"/>
          <w:szCs w:val="24"/>
        </w:rPr>
        <w:t>Ņemot vērā Jūrmalas pilsētas publisko ēku vidējo siltumenerģijas patēriņu, Jūrmalas pilsētai ir augsts enerģijas ietaupījuma potenciāls.</w:t>
      </w:r>
    </w:p>
    <w:p w14:paraId="1CFE98FC" w14:textId="01757A6B" w:rsidR="007C0B41" w:rsidRPr="00F60CEC" w:rsidRDefault="00AF7556"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pilsētā ir nepieciešams attīstīt siltumapgādes sistēmu, jo ar centralizētās siltumapgādes pakalpojumiem ir apmierināti tikai </w:t>
      </w:r>
      <w:r w:rsidR="0047473F" w:rsidRPr="00F60CEC">
        <w:rPr>
          <w:rFonts w:ascii="Times New Roman" w:hAnsi="Times New Roman" w:cs="Times New Roman"/>
          <w:sz w:val="24"/>
          <w:szCs w:val="24"/>
        </w:rPr>
        <w:t>51</w:t>
      </w:r>
      <w:r w:rsidRPr="00F60CEC">
        <w:rPr>
          <w:rFonts w:ascii="Times New Roman" w:hAnsi="Times New Roman" w:cs="Times New Roman"/>
          <w:sz w:val="24"/>
          <w:szCs w:val="24"/>
        </w:rPr>
        <w:t>% Jūrmalas pilsētas iedzīvotāju, mērķis 2020.gadā ne mazāk kā 60%</w:t>
      </w:r>
      <w:r w:rsidR="00D113D9" w:rsidRPr="00F60CEC">
        <w:rPr>
          <w:rFonts w:ascii="Times New Roman" w:hAnsi="Times New Roman" w:cs="Times New Roman"/>
          <w:sz w:val="24"/>
          <w:szCs w:val="24"/>
        </w:rPr>
        <w:t xml:space="preserve"> (dati no Jūrmalas pilsētas iedzīvotāju aptaujas „Attieksme pret Jūrmalas domes darbu”, kas veikta 2014.gada decembrī)</w:t>
      </w:r>
      <w:r w:rsidRPr="00F60CEC">
        <w:rPr>
          <w:rFonts w:ascii="Times New Roman" w:hAnsi="Times New Roman" w:cs="Times New Roman"/>
          <w:sz w:val="24"/>
          <w:szCs w:val="24"/>
        </w:rPr>
        <w:t>.</w:t>
      </w:r>
    </w:p>
    <w:p w14:paraId="11B75C64" w14:textId="28A7D439" w:rsidR="00F60CEC" w:rsidRPr="00F60CEC" w:rsidRDefault="00F60CE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Ņemot vērā esošo vidējo siltumenerģijas patēriņu pilsētā, Jūrmala plāno īstenot virkni energoefektivitātes uzlabošanas pasākumus tās, galvenokārt, līdzfinansējot no ERAF finanšu līdzekļiem. Plānots, ka līdz 2020.gadam, Jūrmalā tiks nosiltināta viena sociālo pakalpojumu iestāde, četras izglītības iestādes ēkas un viena kultūras iestāde.</w:t>
      </w:r>
    </w:p>
    <w:p w14:paraId="6E3FC13A" w14:textId="77777777" w:rsidR="00B65EF2" w:rsidRPr="00F60CEC" w:rsidRDefault="00B65EF2" w:rsidP="00720DEE">
      <w:pPr>
        <w:spacing w:after="0" w:line="240" w:lineRule="auto"/>
        <w:ind w:firstLine="709"/>
        <w:jc w:val="both"/>
        <w:rPr>
          <w:rFonts w:ascii="Times New Roman" w:hAnsi="Times New Roman" w:cs="Times New Roman"/>
          <w:sz w:val="24"/>
          <w:szCs w:val="24"/>
        </w:rPr>
      </w:pPr>
    </w:p>
    <w:p w14:paraId="1EE4CB6D" w14:textId="77777777" w:rsidR="00AE6A3C" w:rsidRPr="00F60CEC" w:rsidRDefault="00AE6A3C" w:rsidP="00720DEE">
      <w:pPr>
        <w:spacing w:after="0" w:line="240" w:lineRule="auto"/>
        <w:ind w:firstLine="709"/>
        <w:jc w:val="both"/>
        <w:rPr>
          <w:rFonts w:ascii="Times New Roman" w:hAnsi="Times New Roman" w:cs="Times New Roman"/>
          <w:b/>
          <w:sz w:val="24"/>
          <w:szCs w:val="24"/>
        </w:rPr>
      </w:pPr>
      <w:r w:rsidRPr="00F60CEC">
        <w:rPr>
          <w:rFonts w:ascii="Times New Roman" w:hAnsi="Times New Roman" w:cs="Times New Roman"/>
          <w:b/>
          <w:sz w:val="24"/>
          <w:szCs w:val="24"/>
        </w:rPr>
        <w:t>Pilsētas iedzīvotāji nav pasargāti no plūdu riskiem</w:t>
      </w:r>
    </w:p>
    <w:p w14:paraId="4A5CEA17" w14:textId="77777777" w:rsidR="00412B4D" w:rsidRPr="00F60CEC" w:rsidRDefault="00412B4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Dienvidos Jūrmalu norobežo otrā ūdens bagātākā, kuģojamā Latvijas upe Lielupe 30 km garumā. Palu laikā un stipru lietusgāžu laikā pastāv applūšanas draudi pilsētas centrālās daļas teritorijā (Majori, Dubulti un Lielupe).</w:t>
      </w:r>
    </w:p>
    <w:p w14:paraId="698D57DC" w14:textId="21E2CD32" w:rsidR="00CB6BC6" w:rsidRPr="00F60CEC" w:rsidRDefault="00412B4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Lielupes kuģošanas kanālā veidojas smilšu sanesumi, tādēļ tas katru gadu jābagarē, lai nodrošinātu minimālo kuģošanas kanālu dziļumu.</w:t>
      </w:r>
      <w:r w:rsidR="00CB6BC6" w:rsidRPr="00F60CEC">
        <w:rPr>
          <w:rFonts w:ascii="Times New Roman" w:hAnsi="Times New Roman" w:cs="Times New Roman"/>
          <w:sz w:val="24"/>
          <w:szCs w:val="24"/>
        </w:rPr>
        <w:t xml:space="preserve"> Daļa no </w:t>
      </w:r>
      <w:r w:rsidR="00F60CEC" w:rsidRPr="00F60CEC">
        <w:rPr>
          <w:rFonts w:ascii="Times New Roman" w:hAnsi="Times New Roman" w:cs="Times New Roman"/>
          <w:sz w:val="24"/>
          <w:szCs w:val="24"/>
        </w:rPr>
        <w:t>Jūrmalas</w:t>
      </w:r>
      <w:r w:rsidR="00CB6BC6" w:rsidRPr="00F60CEC">
        <w:rPr>
          <w:rFonts w:ascii="Times New Roman" w:hAnsi="Times New Roman" w:cs="Times New Roman"/>
          <w:sz w:val="24"/>
          <w:szCs w:val="24"/>
        </w:rPr>
        <w:t xml:space="preserve"> ostas teritorijas atrodas īpaši aizsargājamās dabas teritorijās.</w:t>
      </w:r>
    </w:p>
    <w:p w14:paraId="6E707526" w14:textId="638D3280" w:rsidR="00CB6BC6" w:rsidRPr="00F60CEC" w:rsidRDefault="00CB6BC6"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Sadarbojoties ar Jelgavas pilsētas pašvaldību, jau 200</w:t>
      </w:r>
      <w:r w:rsidR="00F60CEC" w:rsidRPr="00F60CEC">
        <w:rPr>
          <w:rFonts w:ascii="Times New Roman" w:hAnsi="Times New Roman" w:cs="Times New Roman"/>
          <w:sz w:val="24"/>
          <w:szCs w:val="24"/>
        </w:rPr>
        <w:t>4</w:t>
      </w:r>
      <w:r w:rsidRPr="00F60CEC">
        <w:rPr>
          <w:rFonts w:ascii="Times New Roman" w:hAnsi="Times New Roman" w:cs="Times New Roman"/>
          <w:sz w:val="24"/>
          <w:szCs w:val="24"/>
        </w:rPr>
        <w:t>.-20</w:t>
      </w:r>
      <w:r w:rsidR="00F60CEC" w:rsidRPr="00F60CEC">
        <w:rPr>
          <w:rFonts w:ascii="Times New Roman" w:hAnsi="Times New Roman" w:cs="Times New Roman"/>
          <w:sz w:val="24"/>
          <w:szCs w:val="24"/>
        </w:rPr>
        <w:t>07</w:t>
      </w:r>
      <w:r w:rsidRPr="00F60CEC">
        <w:rPr>
          <w:rFonts w:ascii="Times New Roman" w:hAnsi="Times New Roman" w:cs="Times New Roman"/>
          <w:sz w:val="24"/>
          <w:szCs w:val="24"/>
        </w:rPr>
        <w:t xml:space="preserve">.gada plānošanas periodā ir īstenots projekts par </w:t>
      </w:r>
      <w:r w:rsidR="00A12879" w:rsidRPr="00F60CEC">
        <w:rPr>
          <w:rFonts w:ascii="Times New Roman" w:hAnsi="Times New Roman" w:cs="Times New Roman"/>
          <w:sz w:val="24"/>
          <w:szCs w:val="24"/>
        </w:rPr>
        <w:t>l</w:t>
      </w:r>
      <w:r w:rsidRPr="00F60CEC">
        <w:rPr>
          <w:rFonts w:ascii="Times New Roman" w:hAnsi="Times New Roman" w:cs="Times New Roman"/>
          <w:sz w:val="24"/>
          <w:szCs w:val="24"/>
        </w:rPr>
        <w:t>ietus ūdens kanalizācijas uzlabošanas iespējām – uzsāktais virziens ir jāturpina un projektā gūtās atziņas ir jāīsteno dzīvē, lai neradītu plūdu draudus ne Jūrmalā, ne blakus esošajās teritorijās.</w:t>
      </w:r>
    </w:p>
    <w:p w14:paraId="6B4B3806" w14:textId="77777777" w:rsidR="00FF4150" w:rsidRPr="00F60CEC" w:rsidRDefault="00FF4150" w:rsidP="00720DEE">
      <w:pPr>
        <w:spacing w:after="0" w:line="240" w:lineRule="auto"/>
        <w:ind w:firstLine="709"/>
        <w:rPr>
          <w:rFonts w:ascii="Times New Roman" w:hAnsi="Times New Roman" w:cs="Times New Roman"/>
          <w:sz w:val="24"/>
          <w:szCs w:val="24"/>
          <w:highlight w:val="yellow"/>
        </w:rPr>
      </w:pPr>
    </w:p>
    <w:p w14:paraId="5BBB4E3F" w14:textId="77777777" w:rsidR="00A046BE" w:rsidRPr="00F60CEC" w:rsidRDefault="00A046BE" w:rsidP="00720DEE">
      <w:pPr>
        <w:spacing w:after="0" w:line="240" w:lineRule="auto"/>
        <w:ind w:firstLine="709"/>
        <w:rPr>
          <w:rFonts w:ascii="Times New Roman" w:hAnsi="Times New Roman" w:cs="Times New Roman"/>
          <w:sz w:val="24"/>
          <w:szCs w:val="24"/>
          <w:highlight w:val="yellow"/>
        </w:rPr>
      </w:pPr>
    </w:p>
    <w:p w14:paraId="0D7989F0"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PILSĒTU – LAUKU MIJIEDARBĪBA</w:t>
      </w:r>
    </w:p>
    <w:p w14:paraId="0AAD7BE1" w14:textId="77777777" w:rsidR="00891D23" w:rsidRPr="00F60CEC" w:rsidRDefault="00891D23" w:rsidP="00720DEE">
      <w:pPr>
        <w:spacing w:after="0" w:line="240" w:lineRule="auto"/>
        <w:ind w:firstLine="709"/>
        <w:jc w:val="center"/>
        <w:rPr>
          <w:rFonts w:ascii="Times New Roman" w:hAnsi="Times New Roman" w:cs="Times New Roman"/>
          <w:sz w:val="24"/>
          <w:szCs w:val="24"/>
        </w:rPr>
      </w:pPr>
    </w:p>
    <w:p w14:paraId="3C76295A" w14:textId="7F80205B" w:rsidR="00ED0618" w:rsidRPr="00F60CEC" w:rsidRDefault="00ED0618"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Latvijas ilgtspējīgas attīstības stratēģijā līdz 2030.gadam, kas ir galvenais valsts ilgtermiņa attīstības plānošanas dokuments, kā viens no attīstības virzieniem ir definēt</w:t>
      </w:r>
      <w:r w:rsidR="00A12879" w:rsidRPr="00F60CEC">
        <w:rPr>
          <w:rFonts w:ascii="Times New Roman" w:hAnsi="Times New Roman" w:cs="Times New Roman"/>
          <w:sz w:val="24"/>
          <w:szCs w:val="24"/>
        </w:rPr>
        <w:t>a</w:t>
      </w:r>
      <w:r w:rsidRPr="00F60CEC">
        <w:rPr>
          <w:rFonts w:ascii="Times New Roman" w:hAnsi="Times New Roman" w:cs="Times New Roman"/>
          <w:sz w:val="24"/>
          <w:szCs w:val="24"/>
        </w:rPr>
        <w:t xml:space="preserve"> pilsētu un lauku teritoriju savstarpējā sadarbība un mijiedarbība darba vietu nodrošināšanā un pakalpojumu sniegšanā, veicinot uzņēmējdarbības aktivitāti un kvalitatīvu dzīves apstākļu radīšanu laukos.</w:t>
      </w:r>
    </w:p>
    <w:p w14:paraId="25824AF9" w14:textId="77777777" w:rsidR="00784C68" w:rsidRPr="00F60CEC" w:rsidRDefault="00656A4E"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0F0FB3" w:rsidRPr="00F60CEC">
        <w:rPr>
          <w:rFonts w:ascii="Times New Roman" w:hAnsi="Times New Roman" w:cs="Times New Roman"/>
          <w:sz w:val="24"/>
          <w:szCs w:val="24"/>
        </w:rPr>
        <w:t>Valsts reģionālās attīstības aģentūras 2013.gadā veiktajā pētījumā „Attīstības centru ietekmes areālu noteikšana un analīze. Plānošanas reģionu, republikas pilsētu un novadu pašvaldību attīstības raksturojums” Jūrmalas kā attīstības centra ietekmes areāls tiek minēts tikai Lapmežciema pagasts Engures novadā</w:t>
      </w:r>
      <w:r w:rsidR="0037372C" w:rsidRPr="00F60CEC">
        <w:rPr>
          <w:rFonts w:ascii="Times New Roman" w:hAnsi="Times New Roman" w:cs="Times New Roman"/>
          <w:sz w:val="24"/>
          <w:szCs w:val="24"/>
        </w:rPr>
        <w:t>, kam Jūrmalas pilsēta ir svarīgs sociālo un izglītības pakalpojumu nodrošinātājs.</w:t>
      </w:r>
    </w:p>
    <w:p w14:paraId="1282FFA3" w14:textId="77777777" w:rsidR="00784C68" w:rsidRPr="00F60CEC" w:rsidRDefault="0037372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lastRenderedPageBreak/>
        <w:t>F</w:t>
      </w:r>
      <w:r w:rsidR="000F0FB3" w:rsidRPr="00F60CEC">
        <w:rPr>
          <w:rFonts w:ascii="Times New Roman" w:hAnsi="Times New Roman" w:cs="Times New Roman"/>
          <w:sz w:val="24"/>
          <w:szCs w:val="24"/>
        </w:rPr>
        <w:t>akt</w:t>
      </w:r>
      <w:r w:rsidRPr="00F60CEC">
        <w:rPr>
          <w:rFonts w:ascii="Times New Roman" w:hAnsi="Times New Roman" w:cs="Times New Roman"/>
          <w:sz w:val="24"/>
          <w:szCs w:val="24"/>
        </w:rPr>
        <w:t>s</w:t>
      </w:r>
      <w:r w:rsidR="000F0FB3" w:rsidRPr="00F60CEC">
        <w:rPr>
          <w:rFonts w:ascii="Times New Roman" w:hAnsi="Times New Roman" w:cs="Times New Roman"/>
          <w:sz w:val="24"/>
          <w:szCs w:val="24"/>
        </w:rPr>
        <w:t xml:space="preserve">, ka </w:t>
      </w:r>
      <w:r w:rsidRPr="00F60CEC">
        <w:rPr>
          <w:rFonts w:ascii="Times New Roman" w:hAnsi="Times New Roman" w:cs="Times New Roman"/>
          <w:sz w:val="24"/>
          <w:szCs w:val="24"/>
        </w:rPr>
        <w:t xml:space="preserve">Jūrmalas pilsētai ir noteikts tikai viens ietekmes areāls, skaidrojams ar </w:t>
      </w:r>
      <w:r w:rsidR="000F0FB3" w:rsidRPr="00F60CEC">
        <w:rPr>
          <w:rFonts w:ascii="Times New Roman" w:hAnsi="Times New Roman" w:cs="Times New Roman"/>
          <w:sz w:val="24"/>
          <w:szCs w:val="24"/>
        </w:rPr>
        <w:t>attālum</w:t>
      </w:r>
      <w:r w:rsidRPr="00F60CEC">
        <w:rPr>
          <w:rFonts w:ascii="Times New Roman" w:hAnsi="Times New Roman" w:cs="Times New Roman"/>
          <w:sz w:val="24"/>
          <w:szCs w:val="24"/>
        </w:rPr>
        <w:t>u</w:t>
      </w:r>
      <w:r w:rsidR="000F0FB3" w:rsidRPr="00F60CEC">
        <w:rPr>
          <w:rFonts w:ascii="Times New Roman" w:hAnsi="Times New Roman" w:cs="Times New Roman"/>
          <w:sz w:val="24"/>
          <w:szCs w:val="24"/>
        </w:rPr>
        <w:t xml:space="preserve"> līdz </w:t>
      </w:r>
      <w:r w:rsidR="00574956" w:rsidRPr="00F60CEC">
        <w:rPr>
          <w:rFonts w:ascii="Times New Roman" w:hAnsi="Times New Roman" w:cs="Times New Roman"/>
          <w:sz w:val="24"/>
          <w:szCs w:val="24"/>
        </w:rPr>
        <w:t xml:space="preserve">Rīgai (22 km), kas Jūrmalas pilsētai ir </w:t>
      </w:r>
      <w:r w:rsidR="000F0FB3" w:rsidRPr="00F60CEC">
        <w:rPr>
          <w:rFonts w:ascii="Times New Roman" w:hAnsi="Times New Roman" w:cs="Times New Roman"/>
          <w:sz w:val="24"/>
          <w:szCs w:val="24"/>
        </w:rPr>
        <w:t>tuvāka</w:t>
      </w:r>
      <w:r w:rsidR="00574956" w:rsidRPr="00F60CEC">
        <w:rPr>
          <w:rFonts w:ascii="Times New Roman" w:hAnsi="Times New Roman" w:cs="Times New Roman"/>
          <w:sz w:val="24"/>
          <w:szCs w:val="24"/>
        </w:rPr>
        <w:t>is</w:t>
      </w:r>
      <w:r w:rsidR="000F0FB3" w:rsidRPr="00F60CEC">
        <w:rPr>
          <w:rFonts w:ascii="Times New Roman" w:hAnsi="Times New Roman" w:cs="Times New Roman"/>
          <w:sz w:val="24"/>
          <w:szCs w:val="24"/>
        </w:rPr>
        <w:t xml:space="preserve"> nacionāl</w:t>
      </w:r>
      <w:r w:rsidR="00574956" w:rsidRPr="00F60CEC">
        <w:rPr>
          <w:rFonts w:ascii="Times New Roman" w:hAnsi="Times New Roman" w:cs="Times New Roman"/>
          <w:sz w:val="24"/>
          <w:szCs w:val="24"/>
        </w:rPr>
        <w:t>ā</w:t>
      </w:r>
      <w:r w:rsidR="000F0FB3" w:rsidRPr="00F60CEC">
        <w:rPr>
          <w:rFonts w:ascii="Times New Roman" w:hAnsi="Times New Roman" w:cs="Times New Roman"/>
          <w:sz w:val="24"/>
          <w:szCs w:val="24"/>
        </w:rPr>
        <w:t>s nozīmes attīstības centr</w:t>
      </w:r>
      <w:r w:rsidR="00574956" w:rsidRPr="00F60CEC">
        <w:rPr>
          <w:rFonts w:ascii="Times New Roman" w:hAnsi="Times New Roman" w:cs="Times New Roman"/>
          <w:sz w:val="24"/>
          <w:szCs w:val="24"/>
        </w:rPr>
        <w:t>s</w:t>
      </w:r>
      <w:r w:rsidR="000F0FB3" w:rsidRPr="00F60CEC">
        <w:rPr>
          <w:rFonts w:ascii="Times New Roman" w:hAnsi="Times New Roman" w:cs="Times New Roman"/>
          <w:sz w:val="24"/>
          <w:szCs w:val="24"/>
        </w:rPr>
        <w:t>.</w:t>
      </w:r>
      <w:r w:rsidR="00784C68" w:rsidRPr="00F60CEC">
        <w:rPr>
          <w:rFonts w:ascii="Times New Roman" w:hAnsi="Times New Roman" w:cs="Times New Roman"/>
          <w:sz w:val="24"/>
          <w:szCs w:val="24"/>
        </w:rPr>
        <w:t xml:space="preserve"> Mazais attālums līdz Rīgai tieši ietekmē nodarbinātīb</w:t>
      </w:r>
      <w:r w:rsidR="0051442F" w:rsidRPr="00F60CEC">
        <w:rPr>
          <w:rFonts w:ascii="Times New Roman" w:hAnsi="Times New Roman" w:cs="Times New Roman"/>
          <w:sz w:val="24"/>
          <w:szCs w:val="24"/>
        </w:rPr>
        <w:t>u Jūrmalas pilsētā</w:t>
      </w:r>
      <w:r w:rsidR="00574956" w:rsidRPr="00F60CEC">
        <w:rPr>
          <w:rFonts w:ascii="Times New Roman" w:hAnsi="Times New Roman" w:cs="Times New Roman"/>
          <w:sz w:val="24"/>
          <w:szCs w:val="24"/>
        </w:rPr>
        <w:t xml:space="preserve"> un tās apkārtējās teritorijās</w:t>
      </w:r>
      <w:r w:rsidR="0051442F" w:rsidRPr="00F60CEC">
        <w:rPr>
          <w:rFonts w:ascii="Times New Roman" w:hAnsi="Times New Roman" w:cs="Times New Roman"/>
          <w:sz w:val="24"/>
          <w:szCs w:val="24"/>
        </w:rPr>
        <w:t>, jo liels nodarbināto skaits (aptuveni 90%) strādā ārpus savas faktiskās dzīvesvietas (ārpus Jūrmalas pilsētas</w:t>
      </w:r>
      <w:r w:rsidR="00C7249F" w:rsidRPr="00F60CEC">
        <w:rPr>
          <w:rFonts w:ascii="Times New Roman" w:hAnsi="Times New Roman" w:cs="Times New Roman"/>
          <w:sz w:val="24"/>
          <w:szCs w:val="24"/>
        </w:rPr>
        <w:t xml:space="preserve"> teritorijas</w:t>
      </w:r>
      <w:r w:rsidR="0051442F" w:rsidRPr="00F60CEC">
        <w:rPr>
          <w:rFonts w:ascii="Times New Roman" w:hAnsi="Times New Roman" w:cs="Times New Roman"/>
          <w:sz w:val="24"/>
          <w:szCs w:val="24"/>
        </w:rPr>
        <w:t>).</w:t>
      </w:r>
    </w:p>
    <w:p w14:paraId="4695C723" w14:textId="43A26FE4" w:rsidR="00E60EAC" w:rsidRPr="00F60CEC" w:rsidRDefault="000F0FB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Jūrmalai </w:t>
      </w:r>
      <w:r w:rsidR="0051442F" w:rsidRPr="00F60CEC">
        <w:rPr>
          <w:rFonts w:ascii="Times New Roman" w:hAnsi="Times New Roman" w:cs="Times New Roman"/>
          <w:sz w:val="24"/>
          <w:szCs w:val="24"/>
        </w:rPr>
        <w:t>nepieciešams</w:t>
      </w:r>
      <w:r w:rsidRPr="00F60CEC">
        <w:rPr>
          <w:rFonts w:ascii="Times New Roman" w:hAnsi="Times New Roman" w:cs="Times New Roman"/>
          <w:sz w:val="24"/>
          <w:szCs w:val="24"/>
        </w:rPr>
        <w:t xml:space="preserve"> veidot ciešāku sadarbību ar tuvāk</w:t>
      </w:r>
      <w:r w:rsidR="00E60EAC" w:rsidRPr="00F60CEC">
        <w:rPr>
          <w:rFonts w:ascii="Times New Roman" w:hAnsi="Times New Roman" w:cs="Times New Roman"/>
          <w:sz w:val="24"/>
          <w:szCs w:val="24"/>
        </w:rPr>
        <w:t>o</w:t>
      </w:r>
      <w:r w:rsidRPr="00F60CEC">
        <w:rPr>
          <w:rFonts w:ascii="Times New Roman" w:hAnsi="Times New Roman" w:cs="Times New Roman"/>
          <w:sz w:val="24"/>
          <w:szCs w:val="24"/>
        </w:rPr>
        <w:t xml:space="preserve"> reģionā</w:t>
      </w:r>
      <w:r w:rsidR="00C63BA9" w:rsidRPr="00F60CEC">
        <w:rPr>
          <w:rFonts w:ascii="Times New Roman" w:hAnsi="Times New Roman" w:cs="Times New Roman"/>
          <w:sz w:val="24"/>
          <w:szCs w:val="24"/>
        </w:rPr>
        <w:t>las nozīmes attīstības centr</w:t>
      </w:r>
      <w:r w:rsidR="00A12879" w:rsidRPr="00F60CEC">
        <w:rPr>
          <w:rFonts w:ascii="Times New Roman" w:hAnsi="Times New Roman" w:cs="Times New Roman"/>
          <w:sz w:val="24"/>
          <w:szCs w:val="24"/>
        </w:rPr>
        <w:t>u</w:t>
      </w:r>
      <w:r w:rsidR="00C63BA9" w:rsidRPr="00F60CEC">
        <w:rPr>
          <w:rFonts w:ascii="Times New Roman" w:hAnsi="Times New Roman" w:cs="Times New Roman"/>
          <w:sz w:val="24"/>
          <w:szCs w:val="24"/>
        </w:rPr>
        <w:t xml:space="preserve">, </w:t>
      </w:r>
      <w:r w:rsidRPr="00F60CEC">
        <w:rPr>
          <w:rFonts w:ascii="Times New Roman" w:hAnsi="Times New Roman" w:cs="Times New Roman"/>
          <w:sz w:val="24"/>
          <w:szCs w:val="24"/>
        </w:rPr>
        <w:t xml:space="preserve">Tukumu, lai </w:t>
      </w:r>
      <w:r w:rsidR="00E60EAC" w:rsidRPr="00F60CEC">
        <w:rPr>
          <w:rFonts w:ascii="Times New Roman" w:hAnsi="Times New Roman" w:cs="Times New Roman"/>
          <w:sz w:val="24"/>
          <w:szCs w:val="24"/>
        </w:rPr>
        <w:t>veidotu</w:t>
      </w:r>
      <w:r w:rsidR="00884E58" w:rsidRPr="00F60CEC">
        <w:rPr>
          <w:rFonts w:ascii="Times New Roman" w:hAnsi="Times New Roman" w:cs="Times New Roman"/>
          <w:sz w:val="24"/>
          <w:szCs w:val="24"/>
        </w:rPr>
        <w:t xml:space="preserve"> un attīstītu</w:t>
      </w:r>
      <w:r w:rsidR="00E60EAC" w:rsidRPr="00F60CEC">
        <w:rPr>
          <w:rFonts w:ascii="Times New Roman" w:hAnsi="Times New Roman" w:cs="Times New Roman"/>
          <w:sz w:val="24"/>
          <w:szCs w:val="24"/>
        </w:rPr>
        <w:t xml:space="preserve"> šādus sadarbības virzienus:</w:t>
      </w:r>
    </w:p>
    <w:p w14:paraId="7B056905" w14:textId="77777777" w:rsidR="00E60EAC" w:rsidRPr="00F60CEC" w:rsidRDefault="00E60EAC"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Transporta infrastruktūras un satiksmes attīstība;</w:t>
      </w:r>
    </w:p>
    <w:p w14:paraId="199AE6D2" w14:textId="4ED99B86" w:rsidR="00E60EAC" w:rsidRPr="00F60CEC" w:rsidRDefault="00E60EAC"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Dzel</w:t>
      </w:r>
      <w:r w:rsidR="006A3FAF" w:rsidRPr="00F60CEC">
        <w:rPr>
          <w:rFonts w:ascii="Times New Roman" w:hAnsi="Times New Roman" w:cs="Times New Roman"/>
          <w:sz w:val="24"/>
          <w:szCs w:val="24"/>
        </w:rPr>
        <w:t>z</w:t>
      </w:r>
      <w:r w:rsidRPr="00F60CEC">
        <w:rPr>
          <w:rFonts w:ascii="Times New Roman" w:hAnsi="Times New Roman" w:cs="Times New Roman"/>
          <w:sz w:val="24"/>
          <w:szCs w:val="24"/>
        </w:rPr>
        <w:t>ceļa līnija</w:t>
      </w:r>
      <w:r w:rsidR="00276B95" w:rsidRPr="00F60CEC">
        <w:rPr>
          <w:rFonts w:ascii="Times New Roman" w:hAnsi="Times New Roman" w:cs="Times New Roman"/>
          <w:sz w:val="24"/>
          <w:szCs w:val="24"/>
        </w:rPr>
        <w:t>s</w:t>
      </w:r>
      <w:r w:rsidRPr="00F60CEC">
        <w:rPr>
          <w:rFonts w:ascii="Times New Roman" w:hAnsi="Times New Roman" w:cs="Times New Roman"/>
          <w:sz w:val="24"/>
          <w:szCs w:val="24"/>
        </w:rPr>
        <w:t xml:space="preserve"> Rīga – Tukums II infrastruktūras attīstība;</w:t>
      </w:r>
    </w:p>
    <w:p w14:paraId="6695BF75" w14:textId="77777777" w:rsidR="00333974" w:rsidRPr="00F60CEC" w:rsidRDefault="00E60EAC"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Lidostas „</w:t>
      </w:r>
      <w:r w:rsidR="00884E58" w:rsidRPr="00F60CEC">
        <w:rPr>
          <w:rFonts w:ascii="Times New Roman" w:hAnsi="Times New Roman" w:cs="Times New Roman"/>
          <w:sz w:val="24"/>
          <w:szCs w:val="24"/>
        </w:rPr>
        <w:t>Jūrmala</w:t>
      </w:r>
      <w:r w:rsidRPr="00F60CEC">
        <w:rPr>
          <w:rFonts w:ascii="Times New Roman" w:hAnsi="Times New Roman" w:cs="Times New Roman"/>
          <w:sz w:val="24"/>
          <w:szCs w:val="24"/>
        </w:rPr>
        <w:t>”</w:t>
      </w:r>
      <w:r w:rsidR="00884E58" w:rsidRPr="00F60CEC">
        <w:rPr>
          <w:rFonts w:ascii="Times New Roman" w:hAnsi="Times New Roman" w:cs="Times New Roman"/>
          <w:sz w:val="24"/>
          <w:szCs w:val="24"/>
        </w:rPr>
        <w:t xml:space="preserve"> attīstība;</w:t>
      </w:r>
    </w:p>
    <w:p w14:paraId="19DEDC0D"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Veloceliņu tīkla attīstība;</w:t>
      </w:r>
    </w:p>
    <w:p w14:paraId="15AC8B75"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Ķemeru nacionālā parka teritorijas sniegto iespēju izmantošana, pilnveidojot dabas tūrisma piedāvājumu;</w:t>
      </w:r>
    </w:p>
    <w:p w14:paraId="176ECBD7" w14:textId="4F62D4DE"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Kopīgu tūrisma piedāvājuma attīstība starptautiskās konkurētspējas palielināšanai tūrisma jomā;</w:t>
      </w:r>
    </w:p>
    <w:p w14:paraId="108EC3C3"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Uzņēmējdarbības vides attīstība ar mērķi veicināt ekonomisko aktivitāti un radīt jaunas darba vietas;</w:t>
      </w:r>
    </w:p>
    <w:p w14:paraId="4FF8BC59"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Atkritumu apsaimniekošanas attīstība;</w:t>
      </w:r>
    </w:p>
    <w:p w14:paraId="145E7821"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Sociālo pakalpojumu tīkla attīstība;</w:t>
      </w:r>
    </w:p>
    <w:p w14:paraId="07333CA5"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Izglītības pakalpojumu tīkla attīstība;</w:t>
      </w:r>
    </w:p>
    <w:p w14:paraId="53AA3153"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Sporta infrastruktūras attīstība;</w:t>
      </w:r>
    </w:p>
    <w:p w14:paraId="43331D83"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Iekšējo ūdeņu apsaimniekošana.</w:t>
      </w:r>
    </w:p>
    <w:p w14:paraId="1AFFF4B2" w14:textId="77777777" w:rsidR="00333974" w:rsidRPr="00F60CEC" w:rsidRDefault="00D214B7"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Ņemot vērā, ka Jūrmalā ir plaši pieejams publisko pakalpojumu klāsts, viennozīmīgi Jūrmala ir svarīgs centrs pakalpojumu nodrošināšanas jomā apkārtējās pilsētās un lauku teritorijās.</w:t>
      </w:r>
      <w:r w:rsidR="0051442F" w:rsidRPr="00F60CEC">
        <w:rPr>
          <w:rFonts w:ascii="Times New Roman" w:hAnsi="Times New Roman" w:cs="Times New Roman"/>
          <w:sz w:val="24"/>
          <w:szCs w:val="24"/>
        </w:rPr>
        <w:t xml:space="preserve"> Piemēram, Jūrmala izteikti nodrošina arī apkārtējo teritoriju iedzīvotājus ar ģimenes ārsta pakalpojumiem.</w:t>
      </w:r>
    </w:p>
    <w:p w14:paraId="685B1CCA" w14:textId="77777777" w:rsidR="00FF4150" w:rsidRPr="00F60CEC" w:rsidRDefault="00FF4150" w:rsidP="00720DEE">
      <w:pPr>
        <w:spacing w:after="0" w:line="240" w:lineRule="auto"/>
        <w:ind w:firstLine="709"/>
        <w:jc w:val="both"/>
        <w:rPr>
          <w:rFonts w:ascii="Times New Roman" w:hAnsi="Times New Roman" w:cs="Times New Roman"/>
          <w:sz w:val="24"/>
          <w:szCs w:val="24"/>
        </w:rPr>
      </w:pPr>
    </w:p>
    <w:p w14:paraId="3AD7356A" w14:textId="77777777" w:rsidR="00F60CEC" w:rsidRPr="00F60CEC" w:rsidRDefault="00F60CEC">
      <w:pPr>
        <w:spacing w:after="0" w:line="240" w:lineRule="auto"/>
        <w:ind w:firstLine="709"/>
        <w:jc w:val="both"/>
        <w:rPr>
          <w:rFonts w:ascii="Times New Roman" w:hAnsi="Times New Roman" w:cs="Times New Roman"/>
          <w:sz w:val="24"/>
          <w:szCs w:val="24"/>
        </w:rPr>
      </w:pPr>
    </w:p>
    <w:sectPr w:rsidR="00F60CEC" w:rsidRPr="00F60CEC" w:rsidSect="0033716A">
      <w:footerReference w:type="default" r:id="rId10"/>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3438" w14:textId="77777777" w:rsidR="00E25718" w:rsidRDefault="00E25718" w:rsidP="00267651">
      <w:pPr>
        <w:spacing w:after="0" w:line="240" w:lineRule="auto"/>
      </w:pPr>
      <w:r>
        <w:separator/>
      </w:r>
    </w:p>
  </w:endnote>
  <w:endnote w:type="continuationSeparator" w:id="0">
    <w:p w14:paraId="1F1BF7E6" w14:textId="77777777" w:rsidR="00E25718" w:rsidRDefault="00E25718" w:rsidP="002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1487079"/>
      <w:docPartObj>
        <w:docPartGallery w:val="Page Numbers (Bottom of Page)"/>
        <w:docPartUnique/>
      </w:docPartObj>
    </w:sdtPr>
    <w:sdtEndPr/>
    <w:sdtContent>
      <w:sdt>
        <w:sdtPr>
          <w:rPr>
            <w:rFonts w:ascii="Times New Roman" w:hAnsi="Times New Roman" w:cs="Times New Roman"/>
            <w:sz w:val="24"/>
            <w:szCs w:val="24"/>
          </w:rPr>
          <w:id w:val="1174155132"/>
          <w:docPartObj>
            <w:docPartGallery w:val="Page Numbers (Top of Page)"/>
            <w:docPartUnique/>
          </w:docPartObj>
        </w:sdtPr>
        <w:sdtEndPr/>
        <w:sdtContent>
          <w:p w14:paraId="57AEA965" w14:textId="77777777" w:rsidR="00B63AAF" w:rsidRPr="0033716A" w:rsidRDefault="00B63AAF">
            <w:pPr>
              <w:pStyle w:val="Footer"/>
              <w:jc w:val="right"/>
              <w:rPr>
                <w:rFonts w:ascii="Times New Roman" w:hAnsi="Times New Roman" w:cs="Times New Roman"/>
                <w:sz w:val="24"/>
                <w:szCs w:val="24"/>
              </w:rPr>
            </w:pPr>
            <w:r w:rsidRPr="0033716A">
              <w:rPr>
                <w:rFonts w:ascii="Times New Roman" w:hAnsi="Times New Roman" w:cs="Times New Roman"/>
                <w:sz w:val="24"/>
                <w:szCs w:val="24"/>
              </w:rPr>
              <w:t xml:space="preserve">Lapa </w:t>
            </w:r>
            <w:r w:rsidRPr="0033716A">
              <w:rPr>
                <w:rFonts w:ascii="Times New Roman" w:hAnsi="Times New Roman" w:cs="Times New Roman"/>
                <w:b/>
                <w:bCs/>
                <w:sz w:val="24"/>
                <w:szCs w:val="24"/>
              </w:rPr>
              <w:fldChar w:fldCharType="begin"/>
            </w:r>
            <w:r w:rsidRPr="0033716A">
              <w:rPr>
                <w:rFonts w:ascii="Times New Roman" w:hAnsi="Times New Roman" w:cs="Times New Roman"/>
                <w:b/>
                <w:bCs/>
                <w:sz w:val="24"/>
                <w:szCs w:val="24"/>
              </w:rPr>
              <w:instrText xml:space="preserve"> PAGE </w:instrText>
            </w:r>
            <w:r w:rsidRPr="0033716A">
              <w:rPr>
                <w:rFonts w:ascii="Times New Roman" w:hAnsi="Times New Roman" w:cs="Times New Roman"/>
                <w:b/>
                <w:bCs/>
                <w:sz w:val="24"/>
                <w:szCs w:val="24"/>
              </w:rPr>
              <w:fldChar w:fldCharType="separate"/>
            </w:r>
            <w:r w:rsidR="00B46623">
              <w:rPr>
                <w:rFonts w:ascii="Times New Roman" w:hAnsi="Times New Roman" w:cs="Times New Roman"/>
                <w:b/>
                <w:bCs/>
                <w:noProof/>
                <w:sz w:val="24"/>
                <w:szCs w:val="24"/>
              </w:rPr>
              <w:t>1</w:t>
            </w:r>
            <w:r w:rsidRPr="0033716A">
              <w:rPr>
                <w:rFonts w:ascii="Times New Roman" w:hAnsi="Times New Roman" w:cs="Times New Roman"/>
                <w:b/>
                <w:bCs/>
                <w:sz w:val="24"/>
                <w:szCs w:val="24"/>
              </w:rPr>
              <w:fldChar w:fldCharType="end"/>
            </w:r>
            <w:r w:rsidRPr="0033716A">
              <w:rPr>
                <w:rFonts w:ascii="Times New Roman" w:hAnsi="Times New Roman" w:cs="Times New Roman"/>
                <w:sz w:val="24"/>
                <w:szCs w:val="24"/>
              </w:rPr>
              <w:t xml:space="preserve"> no </w:t>
            </w:r>
            <w:r w:rsidRPr="0033716A">
              <w:rPr>
                <w:rFonts w:ascii="Times New Roman" w:hAnsi="Times New Roman" w:cs="Times New Roman"/>
                <w:b/>
                <w:bCs/>
                <w:sz w:val="24"/>
                <w:szCs w:val="24"/>
              </w:rPr>
              <w:fldChar w:fldCharType="begin"/>
            </w:r>
            <w:r w:rsidRPr="0033716A">
              <w:rPr>
                <w:rFonts w:ascii="Times New Roman" w:hAnsi="Times New Roman" w:cs="Times New Roman"/>
                <w:b/>
                <w:bCs/>
                <w:sz w:val="24"/>
                <w:szCs w:val="24"/>
              </w:rPr>
              <w:instrText xml:space="preserve"> NUMPAGES  </w:instrText>
            </w:r>
            <w:r w:rsidRPr="0033716A">
              <w:rPr>
                <w:rFonts w:ascii="Times New Roman" w:hAnsi="Times New Roman" w:cs="Times New Roman"/>
                <w:b/>
                <w:bCs/>
                <w:sz w:val="24"/>
                <w:szCs w:val="24"/>
              </w:rPr>
              <w:fldChar w:fldCharType="separate"/>
            </w:r>
            <w:r w:rsidR="00B46623">
              <w:rPr>
                <w:rFonts w:ascii="Times New Roman" w:hAnsi="Times New Roman" w:cs="Times New Roman"/>
                <w:b/>
                <w:bCs/>
                <w:noProof/>
                <w:sz w:val="24"/>
                <w:szCs w:val="24"/>
              </w:rPr>
              <w:t>8</w:t>
            </w:r>
            <w:r w:rsidRPr="0033716A">
              <w:rPr>
                <w:rFonts w:ascii="Times New Roman" w:hAnsi="Times New Roman" w:cs="Times New Roman"/>
                <w:b/>
                <w:bCs/>
                <w:sz w:val="24"/>
                <w:szCs w:val="24"/>
              </w:rPr>
              <w:fldChar w:fldCharType="end"/>
            </w:r>
          </w:p>
        </w:sdtContent>
      </w:sdt>
    </w:sdtContent>
  </w:sdt>
  <w:p w14:paraId="62A56F64" w14:textId="77777777" w:rsidR="00B63AAF" w:rsidRPr="00FF06D0" w:rsidRDefault="00B63AA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E9EB" w14:textId="77777777" w:rsidR="00E25718" w:rsidRDefault="00E25718" w:rsidP="00267651">
      <w:pPr>
        <w:spacing w:after="0" w:line="240" w:lineRule="auto"/>
      </w:pPr>
      <w:r>
        <w:separator/>
      </w:r>
    </w:p>
  </w:footnote>
  <w:footnote w:type="continuationSeparator" w:id="0">
    <w:p w14:paraId="1C584CC8" w14:textId="77777777" w:rsidR="00E25718" w:rsidRDefault="00E25718" w:rsidP="0026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8CB"/>
    <w:multiLevelType w:val="multilevel"/>
    <w:tmpl w:val="0678A8A8"/>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A116E78"/>
    <w:multiLevelType w:val="hybridMultilevel"/>
    <w:tmpl w:val="8D28C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BC819EF"/>
    <w:multiLevelType w:val="hybridMultilevel"/>
    <w:tmpl w:val="1D14D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C96A35"/>
    <w:multiLevelType w:val="hybridMultilevel"/>
    <w:tmpl w:val="9174A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CE536BB"/>
    <w:multiLevelType w:val="hybridMultilevel"/>
    <w:tmpl w:val="EB64E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D"/>
    <w:rsid w:val="0001361C"/>
    <w:rsid w:val="0001649D"/>
    <w:rsid w:val="00020E25"/>
    <w:rsid w:val="00043A78"/>
    <w:rsid w:val="00056002"/>
    <w:rsid w:val="00063C78"/>
    <w:rsid w:val="000640BB"/>
    <w:rsid w:val="00075FEF"/>
    <w:rsid w:val="00083E0B"/>
    <w:rsid w:val="0009083A"/>
    <w:rsid w:val="000A6030"/>
    <w:rsid w:val="000B064B"/>
    <w:rsid w:val="000B32CB"/>
    <w:rsid w:val="000E01AA"/>
    <w:rsid w:val="000E0E7F"/>
    <w:rsid w:val="000E790A"/>
    <w:rsid w:val="000F0FB3"/>
    <w:rsid w:val="000F51F9"/>
    <w:rsid w:val="000F7EBA"/>
    <w:rsid w:val="00100FED"/>
    <w:rsid w:val="001067FA"/>
    <w:rsid w:val="0014239E"/>
    <w:rsid w:val="0014518E"/>
    <w:rsid w:val="00175447"/>
    <w:rsid w:val="00175B33"/>
    <w:rsid w:val="001862AC"/>
    <w:rsid w:val="00186689"/>
    <w:rsid w:val="00190915"/>
    <w:rsid w:val="001973EE"/>
    <w:rsid w:val="001C59DE"/>
    <w:rsid w:val="001D2D83"/>
    <w:rsid w:val="001D346D"/>
    <w:rsid w:val="001D6C33"/>
    <w:rsid w:val="001E3966"/>
    <w:rsid w:val="001E4C21"/>
    <w:rsid w:val="001F3A24"/>
    <w:rsid w:val="0020026E"/>
    <w:rsid w:val="00202BBF"/>
    <w:rsid w:val="00204C96"/>
    <w:rsid w:val="00204F2E"/>
    <w:rsid w:val="00215731"/>
    <w:rsid w:val="00220DF0"/>
    <w:rsid w:val="002218FE"/>
    <w:rsid w:val="00224075"/>
    <w:rsid w:val="00224187"/>
    <w:rsid w:val="002274FC"/>
    <w:rsid w:val="00247A49"/>
    <w:rsid w:val="00252772"/>
    <w:rsid w:val="0025364D"/>
    <w:rsid w:val="00267535"/>
    <w:rsid w:val="00267651"/>
    <w:rsid w:val="0027566D"/>
    <w:rsid w:val="00276B95"/>
    <w:rsid w:val="0028572A"/>
    <w:rsid w:val="002872A2"/>
    <w:rsid w:val="002916B8"/>
    <w:rsid w:val="00291F9A"/>
    <w:rsid w:val="0029204F"/>
    <w:rsid w:val="002B13E5"/>
    <w:rsid w:val="002C45B7"/>
    <w:rsid w:val="002D0D05"/>
    <w:rsid w:val="002D1D8D"/>
    <w:rsid w:val="002D3EB0"/>
    <w:rsid w:val="002D7113"/>
    <w:rsid w:val="002E72D5"/>
    <w:rsid w:val="002F48C7"/>
    <w:rsid w:val="002F5BA4"/>
    <w:rsid w:val="002F6ED4"/>
    <w:rsid w:val="0030230D"/>
    <w:rsid w:val="003061F5"/>
    <w:rsid w:val="00312ED4"/>
    <w:rsid w:val="003228E7"/>
    <w:rsid w:val="00333974"/>
    <w:rsid w:val="003353F5"/>
    <w:rsid w:val="0033716A"/>
    <w:rsid w:val="00343CEB"/>
    <w:rsid w:val="003477DB"/>
    <w:rsid w:val="00362B98"/>
    <w:rsid w:val="0036340D"/>
    <w:rsid w:val="00370843"/>
    <w:rsid w:val="003718B9"/>
    <w:rsid w:val="0037372C"/>
    <w:rsid w:val="00386F0D"/>
    <w:rsid w:val="00390BA7"/>
    <w:rsid w:val="00394F69"/>
    <w:rsid w:val="003A7714"/>
    <w:rsid w:val="003B17AB"/>
    <w:rsid w:val="003B306F"/>
    <w:rsid w:val="003B629C"/>
    <w:rsid w:val="003C0320"/>
    <w:rsid w:val="003D1B36"/>
    <w:rsid w:val="003D4A74"/>
    <w:rsid w:val="003E050F"/>
    <w:rsid w:val="003E25F2"/>
    <w:rsid w:val="00400549"/>
    <w:rsid w:val="0040209D"/>
    <w:rsid w:val="00407C1B"/>
    <w:rsid w:val="00411DD8"/>
    <w:rsid w:val="00412B4D"/>
    <w:rsid w:val="004138AD"/>
    <w:rsid w:val="00424114"/>
    <w:rsid w:val="0043138A"/>
    <w:rsid w:val="00433655"/>
    <w:rsid w:val="0043462B"/>
    <w:rsid w:val="0044744B"/>
    <w:rsid w:val="004536EA"/>
    <w:rsid w:val="00457EE0"/>
    <w:rsid w:val="00462B55"/>
    <w:rsid w:val="00465651"/>
    <w:rsid w:val="00472F2B"/>
    <w:rsid w:val="0047473F"/>
    <w:rsid w:val="00484DFB"/>
    <w:rsid w:val="004A7F65"/>
    <w:rsid w:val="004B4850"/>
    <w:rsid w:val="004E30B9"/>
    <w:rsid w:val="004E3E0B"/>
    <w:rsid w:val="004F3D92"/>
    <w:rsid w:val="00501B4A"/>
    <w:rsid w:val="005035A5"/>
    <w:rsid w:val="0051442F"/>
    <w:rsid w:val="00515CD7"/>
    <w:rsid w:val="005212B5"/>
    <w:rsid w:val="005250F4"/>
    <w:rsid w:val="00552179"/>
    <w:rsid w:val="005525AB"/>
    <w:rsid w:val="00554EAF"/>
    <w:rsid w:val="00556966"/>
    <w:rsid w:val="005639A0"/>
    <w:rsid w:val="00572B22"/>
    <w:rsid w:val="00573731"/>
    <w:rsid w:val="00574956"/>
    <w:rsid w:val="00580707"/>
    <w:rsid w:val="005846BF"/>
    <w:rsid w:val="0059681C"/>
    <w:rsid w:val="005A04F4"/>
    <w:rsid w:val="005B2207"/>
    <w:rsid w:val="005B35FE"/>
    <w:rsid w:val="005B38FB"/>
    <w:rsid w:val="005B3E9F"/>
    <w:rsid w:val="005C3C76"/>
    <w:rsid w:val="005C7437"/>
    <w:rsid w:val="005E4F96"/>
    <w:rsid w:val="005F78D7"/>
    <w:rsid w:val="00600280"/>
    <w:rsid w:val="006016AC"/>
    <w:rsid w:val="0061430C"/>
    <w:rsid w:val="00617B59"/>
    <w:rsid w:val="00621AA9"/>
    <w:rsid w:val="00624698"/>
    <w:rsid w:val="00626302"/>
    <w:rsid w:val="00637DC9"/>
    <w:rsid w:val="006408E1"/>
    <w:rsid w:val="00645127"/>
    <w:rsid w:val="006535BD"/>
    <w:rsid w:val="00655A94"/>
    <w:rsid w:val="00656A4E"/>
    <w:rsid w:val="006A3FAF"/>
    <w:rsid w:val="006C1C3D"/>
    <w:rsid w:val="006C283F"/>
    <w:rsid w:val="006C5B51"/>
    <w:rsid w:val="006D6744"/>
    <w:rsid w:val="006E22C7"/>
    <w:rsid w:val="006E488E"/>
    <w:rsid w:val="006E6483"/>
    <w:rsid w:val="006E7A09"/>
    <w:rsid w:val="006F6B09"/>
    <w:rsid w:val="00701BD1"/>
    <w:rsid w:val="00701F74"/>
    <w:rsid w:val="00702F75"/>
    <w:rsid w:val="007068CA"/>
    <w:rsid w:val="00720088"/>
    <w:rsid w:val="00720DEE"/>
    <w:rsid w:val="00727A18"/>
    <w:rsid w:val="00735CC8"/>
    <w:rsid w:val="00736A03"/>
    <w:rsid w:val="00744E65"/>
    <w:rsid w:val="00745AAB"/>
    <w:rsid w:val="00747BD0"/>
    <w:rsid w:val="00784C68"/>
    <w:rsid w:val="00797675"/>
    <w:rsid w:val="007B30ED"/>
    <w:rsid w:val="007B32C1"/>
    <w:rsid w:val="007B4E49"/>
    <w:rsid w:val="007C0B41"/>
    <w:rsid w:val="007C11B6"/>
    <w:rsid w:val="007E4375"/>
    <w:rsid w:val="007E54EF"/>
    <w:rsid w:val="007F293F"/>
    <w:rsid w:val="007F75BD"/>
    <w:rsid w:val="00804AD4"/>
    <w:rsid w:val="00822795"/>
    <w:rsid w:val="008246C9"/>
    <w:rsid w:val="0082487A"/>
    <w:rsid w:val="00847D62"/>
    <w:rsid w:val="008514FD"/>
    <w:rsid w:val="00873FF8"/>
    <w:rsid w:val="00884E58"/>
    <w:rsid w:val="00891D23"/>
    <w:rsid w:val="008A56B6"/>
    <w:rsid w:val="008A679D"/>
    <w:rsid w:val="008A76C8"/>
    <w:rsid w:val="008B477B"/>
    <w:rsid w:val="008D556A"/>
    <w:rsid w:val="008D7055"/>
    <w:rsid w:val="008E5985"/>
    <w:rsid w:val="008E6415"/>
    <w:rsid w:val="008F2FD2"/>
    <w:rsid w:val="00901A42"/>
    <w:rsid w:val="00917BEA"/>
    <w:rsid w:val="00924AEB"/>
    <w:rsid w:val="0094093B"/>
    <w:rsid w:val="00945241"/>
    <w:rsid w:val="00947545"/>
    <w:rsid w:val="009503C8"/>
    <w:rsid w:val="00956DBA"/>
    <w:rsid w:val="0096344C"/>
    <w:rsid w:val="00967045"/>
    <w:rsid w:val="00970751"/>
    <w:rsid w:val="0097387D"/>
    <w:rsid w:val="009A7327"/>
    <w:rsid w:val="009A7A3C"/>
    <w:rsid w:val="009B25D2"/>
    <w:rsid w:val="009B539F"/>
    <w:rsid w:val="009C39D2"/>
    <w:rsid w:val="009D1358"/>
    <w:rsid w:val="009D3BCB"/>
    <w:rsid w:val="009D4877"/>
    <w:rsid w:val="009D6775"/>
    <w:rsid w:val="009E7EF4"/>
    <w:rsid w:val="00A03914"/>
    <w:rsid w:val="00A046BE"/>
    <w:rsid w:val="00A06878"/>
    <w:rsid w:val="00A12879"/>
    <w:rsid w:val="00A22AB0"/>
    <w:rsid w:val="00A24D10"/>
    <w:rsid w:val="00A352E5"/>
    <w:rsid w:val="00A365BE"/>
    <w:rsid w:val="00A47BA4"/>
    <w:rsid w:val="00A5265C"/>
    <w:rsid w:val="00A55A6B"/>
    <w:rsid w:val="00A663B1"/>
    <w:rsid w:val="00A75ADC"/>
    <w:rsid w:val="00A856AA"/>
    <w:rsid w:val="00AA5C3C"/>
    <w:rsid w:val="00AB7EDF"/>
    <w:rsid w:val="00AC35B1"/>
    <w:rsid w:val="00AD45CB"/>
    <w:rsid w:val="00AE60FA"/>
    <w:rsid w:val="00AE6A3C"/>
    <w:rsid w:val="00AE7784"/>
    <w:rsid w:val="00AF4AB6"/>
    <w:rsid w:val="00AF7556"/>
    <w:rsid w:val="00B00B8F"/>
    <w:rsid w:val="00B07F24"/>
    <w:rsid w:val="00B25B16"/>
    <w:rsid w:val="00B41BF0"/>
    <w:rsid w:val="00B46623"/>
    <w:rsid w:val="00B63AAF"/>
    <w:rsid w:val="00B65EF2"/>
    <w:rsid w:val="00B6772D"/>
    <w:rsid w:val="00B779C3"/>
    <w:rsid w:val="00B77C24"/>
    <w:rsid w:val="00B85BC0"/>
    <w:rsid w:val="00B8615E"/>
    <w:rsid w:val="00B933F1"/>
    <w:rsid w:val="00BC0567"/>
    <w:rsid w:val="00BC5012"/>
    <w:rsid w:val="00BC7A98"/>
    <w:rsid w:val="00BF04BC"/>
    <w:rsid w:val="00C03249"/>
    <w:rsid w:val="00C03D21"/>
    <w:rsid w:val="00C17321"/>
    <w:rsid w:val="00C24A3E"/>
    <w:rsid w:val="00C25E2A"/>
    <w:rsid w:val="00C52878"/>
    <w:rsid w:val="00C55314"/>
    <w:rsid w:val="00C6005F"/>
    <w:rsid w:val="00C60945"/>
    <w:rsid w:val="00C63BA9"/>
    <w:rsid w:val="00C7249F"/>
    <w:rsid w:val="00CB6BC6"/>
    <w:rsid w:val="00CC0C8F"/>
    <w:rsid w:val="00CD2ECC"/>
    <w:rsid w:val="00CD3AA9"/>
    <w:rsid w:val="00CD45AD"/>
    <w:rsid w:val="00CE5925"/>
    <w:rsid w:val="00CE6AFD"/>
    <w:rsid w:val="00CF7C5D"/>
    <w:rsid w:val="00D046F1"/>
    <w:rsid w:val="00D05A46"/>
    <w:rsid w:val="00D113D9"/>
    <w:rsid w:val="00D15DC7"/>
    <w:rsid w:val="00D214B7"/>
    <w:rsid w:val="00D23C80"/>
    <w:rsid w:val="00D55C86"/>
    <w:rsid w:val="00D55DBD"/>
    <w:rsid w:val="00D703A8"/>
    <w:rsid w:val="00D70570"/>
    <w:rsid w:val="00D76296"/>
    <w:rsid w:val="00D931E5"/>
    <w:rsid w:val="00D9566C"/>
    <w:rsid w:val="00D95DD7"/>
    <w:rsid w:val="00D978A6"/>
    <w:rsid w:val="00DA3A55"/>
    <w:rsid w:val="00DA4D59"/>
    <w:rsid w:val="00DD14B0"/>
    <w:rsid w:val="00DF4E95"/>
    <w:rsid w:val="00E0436B"/>
    <w:rsid w:val="00E25718"/>
    <w:rsid w:val="00E271FF"/>
    <w:rsid w:val="00E6022F"/>
    <w:rsid w:val="00E60EAC"/>
    <w:rsid w:val="00E663B0"/>
    <w:rsid w:val="00E7232B"/>
    <w:rsid w:val="00E77FEE"/>
    <w:rsid w:val="00E81830"/>
    <w:rsid w:val="00E90D7F"/>
    <w:rsid w:val="00EA16EB"/>
    <w:rsid w:val="00EA2FA1"/>
    <w:rsid w:val="00EB5CD5"/>
    <w:rsid w:val="00EC212E"/>
    <w:rsid w:val="00EC70F7"/>
    <w:rsid w:val="00ED0618"/>
    <w:rsid w:val="00EE2769"/>
    <w:rsid w:val="00EE7DA9"/>
    <w:rsid w:val="00EF6D36"/>
    <w:rsid w:val="00EF76DC"/>
    <w:rsid w:val="00F12AA8"/>
    <w:rsid w:val="00F13648"/>
    <w:rsid w:val="00F22A1C"/>
    <w:rsid w:val="00F40693"/>
    <w:rsid w:val="00F41C54"/>
    <w:rsid w:val="00F47447"/>
    <w:rsid w:val="00F60CEC"/>
    <w:rsid w:val="00F641D0"/>
    <w:rsid w:val="00F66885"/>
    <w:rsid w:val="00F84D82"/>
    <w:rsid w:val="00F877CE"/>
    <w:rsid w:val="00F87C69"/>
    <w:rsid w:val="00FA5947"/>
    <w:rsid w:val="00FB5747"/>
    <w:rsid w:val="00FD0E31"/>
    <w:rsid w:val="00FE198B"/>
    <w:rsid w:val="00FF041C"/>
    <w:rsid w:val="00FF06D0"/>
    <w:rsid w:val="00FF13FF"/>
    <w:rsid w:val="00FF2CCA"/>
    <w:rsid w:val="00FF4150"/>
    <w:rsid w:val="00FF6F3D"/>
    <w:rsid w:val="00FF7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 w:type="character" w:styleId="Hyperlink">
    <w:name w:val="Hyperlink"/>
    <w:basedOn w:val="DefaultParagraphFont"/>
    <w:uiPriority w:val="99"/>
    <w:unhideWhenUsed/>
    <w:rsid w:val="00552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 w:type="character" w:styleId="Hyperlink">
    <w:name w:val="Hyperlink"/>
    <w:basedOn w:val="DefaultParagraphFont"/>
    <w:uiPriority w:val="99"/>
    <w:unhideWhenUsed/>
    <w:rsid w:val="0055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doc.php?id=242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691C-0AC1-416A-9C0B-59B90152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16135</Words>
  <Characters>9198</Characters>
  <Application>Microsoft Office Word</Application>
  <DocSecurity>4</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Anna</dc:creator>
  <cp:lastModifiedBy>Liene Zalkovska</cp:lastModifiedBy>
  <cp:revision>2</cp:revision>
  <cp:lastPrinted>2015-12-18T08:03:00Z</cp:lastPrinted>
  <dcterms:created xsi:type="dcterms:W3CDTF">2015-12-18T08:04:00Z</dcterms:created>
  <dcterms:modified xsi:type="dcterms:W3CDTF">2015-12-18T08:04:00Z</dcterms:modified>
</cp:coreProperties>
</file>