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FA9AC" w14:textId="77777777" w:rsidR="00B41B26" w:rsidRPr="00736F1F" w:rsidRDefault="00B41B26" w:rsidP="00B41B26">
      <w:pPr>
        <w:ind w:firstLine="720"/>
        <w:jc w:val="right"/>
        <w:rPr>
          <w:szCs w:val="24"/>
        </w:rPr>
      </w:pPr>
      <w:r w:rsidRPr="00736F1F">
        <w:rPr>
          <w:szCs w:val="24"/>
        </w:rPr>
        <w:t>1.pielikums</w:t>
      </w:r>
    </w:p>
    <w:p w14:paraId="122CEB7A" w14:textId="77777777" w:rsidR="00B41B26" w:rsidRPr="00736F1F" w:rsidRDefault="00B41B26" w:rsidP="00B41B26">
      <w:pPr>
        <w:ind w:firstLine="720"/>
        <w:jc w:val="right"/>
        <w:rPr>
          <w:szCs w:val="24"/>
        </w:rPr>
      </w:pPr>
      <w:r w:rsidRPr="00736F1F">
        <w:rPr>
          <w:szCs w:val="24"/>
        </w:rPr>
        <w:t xml:space="preserve">Jūrmalas pilsētas domes </w:t>
      </w:r>
    </w:p>
    <w:p w14:paraId="60525F71" w14:textId="1C6462B6" w:rsidR="00B41B26" w:rsidRPr="00736F1F" w:rsidRDefault="00B41B26" w:rsidP="00B41B26">
      <w:pPr>
        <w:ind w:firstLine="720"/>
        <w:jc w:val="right"/>
        <w:rPr>
          <w:szCs w:val="24"/>
        </w:rPr>
      </w:pPr>
      <w:r w:rsidRPr="00736F1F">
        <w:rPr>
          <w:szCs w:val="24"/>
        </w:rPr>
        <w:t>20</w:t>
      </w:r>
      <w:r w:rsidR="00545599">
        <w:rPr>
          <w:szCs w:val="24"/>
        </w:rPr>
        <w:t>18.</w:t>
      </w:r>
      <w:r w:rsidRPr="00736F1F">
        <w:rPr>
          <w:szCs w:val="24"/>
        </w:rPr>
        <w:t xml:space="preserve">gada </w:t>
      </w:r>
      <w:r w:rsidR="00545599">
        <w:rPr>
          <w:szCs w:val="24"/>
        </w:rPr>
        <w:t>18.decembra</w:t>
      </w:r>
      <w:r w:rsidR="00545599" w:rsidRPr="00736F1F">
        <w:rPr>
          <w:szCs w:val="24"/>
        </w:rPr>
        <w:t xml:space="preserve"> </w:t>
      </w:r>
      <w:r w:rsidR="009120A6">
        <w:rPr>
          <w:szCs w:val="24"/>
        </w:rPr>
        <w:t>lēmumam Nr.642</w:t>
      </w:r>
    </w:p>
    <w:p w14:paraId="53244DC3" w14:textId="1DCC32B2" w:rsidR="00B41B26" w:rsidRPr="00736F1F" w:rsidRDefault="00B41B26" w:rsidP="00B41B26">
      <w:pPr>
        <w:jc w:val="right"/>
        <w:rPr>
          <w:szCs w:val="24"/>
        </w:rPr>
      </w:pPr>
      <w:r w:rsidRPr="00736F1F">
        <w:rPr>
          <w:szCs w:val="24"/>
        </w:rPr>
        <w:t>(protokols Nr.</w:t>
      </w:r>
      <w:r w:rsidR="00545599">
        <w:rPr>
          <w:szCs w:val="24"/>
        </w:rPr>
        <w:t>17,</w:t>
      </w:r>
      <w:r w:rsidR="009120A6">
        <w:rPr>
          <w:szCs w:val="24"/>
        </w:rPr>
        <w:t xml:space="preserve"> 46</w:t>
      </w:r>
      <w:r w:rsidRPr="00736F1F">
        <w:rPr>
          <w:szCs w:val="24"/>
        </w:rPr>
        <w:t>.punkts)</w:t>
      </w:r>
    </w:p>
    <w:p w14:paraId="32C81845" w14:textId="77777777" w:rsidR="00B41B26" w:rsidRPr="00736F1F" w:rsidRDefault="00B41B26" w:rsidP="00B41B26">
      <w:pPr>
        <w:ind w:left="1440" w:firstLine="720"/>
        <w:jc w:val="both"/>
        <w:rPr>
          <w:b/>
          <w:szCs w:val="24"/>
        </w:rPr>
      </w:pPr>
    </w:p>
    <w:p w14:paraId="4157CE28" w14:textId="77777777" w:rsidR="00800CB9" w:rsidRPr="00736F1F" w:rsidRDefault="00C40A73" w:rsidP="00C0530B">
      <w:pPr>
        <w:ind w:left="1800" w:firstLine="360"/>
        <w:jc w:val="right"/>
        <w:rPr>
          <w:szCs w:val="24"/>
        </w:rPr>
      </w:pPr>
      <w:r w:rsidRPr="00736F1F">
        <w:rPr>
          <w:szCs w:val="24"/>
        </w:rPr>
        <w:tab/>
      </w:r>
      <w:r w:rsidRPr="00736F1F">
        <w:rPr>
          <w:szCs w:val="24"/>
        </w:rPr>
        <w:tab/>
      </w:r>
      <w:r w:rsidRPr="00736F1F">
        <w:rPr>
          <w:szCs w:val="24"/>
        </w:rPr>
        <w:tab/>
      </w:r>
      <w:r w:rsidRPr="00736F1F">
        <w:rPr>
          <w:szCs w:val="24"/>
        </w:rPr>
        <w:tab/>
      </w:r>
      <w:r w:rsidRPr="00736F1F">
        <w:rPr>
          <w:szCs w:val="24"/>
        </w:rPr>
        <w:tab/>
      </w:r>
    </w:p>
    <w:p w14:paraId="608CAC1F" w14:textId="77777777" w:rsidR="00191080" w:rsidRPr="00736F1F" w:rsidRDefault="00191080" w:rsidP="00191080">
      <w:pPr>
        <w:ind w:firstLine="720"/>
        <w:jc w:val="center"/>
        <w:rPr>
          <w:b/>
          <w:szCs w:val="24"/>
        </w:rPr>
      </w:pPr>
      <w:r w:rsidRPr="00736F1F">
        <w:rPr>
          <w:b/>
          <w:szCs w:val="24"/>
        </w:rPr>
        <w:t xml:space="preserve">Jūrmalas ostas pārvaldes valdījumā nodotā </w:t>
      </w:r>
      <w:r w:rsidR="00E35E79" w:rsidRPr="00736F1F">
        <w:rPr>
          <w:b/>
          <w:szCs w:val="24"/>
        </w:rPr>
        <w:t>īpašuma</w:t>
      </w:r>
      <w:r w:rsidRPr="00736F1F">
        <w:rPr>
          <w:b/>
          <w:szCs w:val="24"/>
        </w:rPr>
        <w:t xml:space="preserve"> pārvaldīšanas noteikumi.</w:t>
      </w:r>
    </w:p>
    <w:p w14:paraId="0FB40811" w14:textId="77777777" w:rsidR="006D622B" w:rsidRPr="00F923CB" w:rsidRDefault="006D622B" w:rsidP="001278DB">
      <w:pPr>
        <w:jc w:val="both"/>
        <w:rPr>
          <w:szCs w:val="24"/>
        </w:rPr>
      </w:pPr>
    </w:p>
    <w:p w14:paraId="08A62FBF" w14:textId="77777777" w:rsidR="006D622B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szCs w:val="24"/>
        </w:rPr>
        <w:t xml:space="preserve">Noteikumi nosaka </w:t>
      </w:r>
      <w:r w:rsidR="0015637B" w:rsidRPr="00F923CB">
        <w:rPr>
          <w:szCs w:val="24"/>
        </w:rPr>
        <w:t xml:space="preserve">Jūrmalas ostas pārvaldei (turpmāk – Valdītājs) </w:t>
      </w:r>
      <w:r w:rsidR="007014CC" w:rsidRPr="00F923CB">
        <w:rPr>
          <w:szCs w:val="24"/>
        </w:rPr>
        <w:t xml:space="preserve">ar Nodošanas – pieņemšanas aktu </w:t>
      </w:r>
      <w:r w:rsidR="0015637B" w:rsidRPr="00F923CB">
        <w:rPr>
          <w:szCs w:val="24"/>
        </w:rPr>
        <w:t xml:space="preserve">valdījumā nodoto </w:t>
      </w:r>
      <w:r w:rsidR="001278DB" w:rsidRPr="00F923CB">
        <w:rPr>
          <w:szCs w:val="24"/>
        </w:rPr>
        <w:t>zemesgabalu</w:t>
      </w:r>
      <w:r w:rsidR="006D622B" w:rsidRPr="00F923CB">
        <w:rPr>
          <w:szCs w:val="24"/>
        </w:rPr>
        <w:t xml:space="preserve"> (turpmāk – Īpašums), pārvaldīšan</w:t>
      </w:r>
      <w:r w:rsidR="0015637B" w:rsidRPr="00F923CB">
        <w:rPr>
          <w:szCs w:val="24"/>
        </w:rPr>
        <w:t>u</w:t>
      </w:r>
      <w:r w:rsidR="006D622B" w:rsidRPr="00F923CB">
        <w:rPr>
          <w:szCs w:val="24"/>
        </w:rPr>
        <w:t>.</w:t>
      </w:r>
    </w:p>
    <w:p w14:paraId="6A82755F" w14:textId="77777777" w:rsidR="00191080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szCs w:val="24"/>
        </w:rPr>
        <w:t xml:space="preserve">Īpašums tiek pārvaldīts, ievērojot šādus vispārīgos pārvaldīšanas principus: </w:t>
      </w:r>
    </w:p>
    <w:p w14:paraId="29DDA630" w14:textId="77777777" w:rsidR="00191080" w:rsidRPr="00F923CB" w:rsidRDefault="00191080" w:rsidP="00545599">
      <w:pPr>
        <w:numPr>
          <w:ilvl w:val="1"/>
          <w:numId w:val="4"/>
        </w:numPr>
        <w:ind w:left="851" w:hanging="425"/>
        <w:jc w:val="both"/>
        <w:rPr>
          <w:szCs w:val="24"/>
        </w:rPr>
      </w:pPr>
      <w:r w:rsidRPr="00F923CB">
        <w:rPr>
          <w:szCs w:val="24"/>
        </w:rPr>
        <w:t>saskaņā ar normatīvo aktu prasībām uzturēt Īpašumu, īstenojot nepārtrauktu pārvaldīšanas procesu un izvēloties optimālas pārvaldīšanas darba metodes, tādējādi nodrošin</w:t>
      </w:r>
      <w:r w:rsidR="00CC35F9" w:rsidRPr="00F923CB">
        <w:rPr>
          <w:szCs w:val="24"/>
        </w:rPr>
        <w:t>o</w:t>
      </w:r>
      <w:r w:rsidRPr="00F923CB">
        <w:rPr>
          <w:szCs w:val="24"/>
        </w:rPr>
        <w:t>t Īpašuma lietošanas īpašību (kvalitātes) saglabāšanu visā ekspluatācijas laikā, kā arī sabiedrības un personas drošības vai veselības aizskāruma nepieļaujamību;</w:t>
      </w:r>
    </w:p>
    <w:p w14:paraId="373D4FC3" w14:textId="77777777" w:rsidR="006D622B" w:rsidRPr="00F923CB" w:rsidRDefault="008B430C" w:rsidP="00545599">
      <w:pPr>
        <w:numPr>
          <w:ilvl w:val="1"/>
          <w:numId w:val="4"/>
        </w:numPr>
        <w:ind w:left="851" w:hanging="425"/>
        <w:jc w:val="both"/>
        <w:rPr>
          <w:szCs w:val="24"/>
        </w:rPr>
      </w:pPr>
      <w:r w:rsidRPr="00F923CB">
        <w:rPr>
          <w:szCs w:val="24"/>
        </w:rPr>
        <w:t xml:space="preserve">nodrošināt Īpašuma efektīvu un ekonomiski lietderīgu </w:t>
      </w:r>
      <w:r w:rsidR="006D622B" w:rsidRPr="00F923CB">
        <w:rPr>
          <w:szCs w:val="24"/>
        </w:rPr>
        <w:t>izmantošanu Jūrmalas ostas attīstības programmas īstenošanai un stratēģijas mērķu sasniegšanai</w:t>
      </w:r>
      <w:r w:rsidRPr="00F923CB">
        <w:rPr>
          <w:szCs w:val="24"/>
        </w:rPr>
        <w:t xml:space="preserve">, ievērojot </w:t>
      </w:r>
      <w:r w:rsidR="00DB0EE4" w:rsidRPr="00F923CB">
        <w:rPr>
          <w:szCs w:val="24"/>
        </w:rPr>
        <w:t xml:space="preserve">Jūrmalas ostas pārvaldes nolikumu, </w:t>
      </w:r>
      <w:r w:rsidR="00CC35F9" w:rsidRPr="00F923CB">
        <w:rPr>
          <w:szCs w:val="24"/>
        </w:rPr>
        <w:t>Jūrmalas pilsētas domes lēmumus</w:t>
      </w:r>
      <w:r w:rsidR="00541EE9" w:rsidRPr="00F923CB">
        <w:rPr>
          <w:szCs w:val="24"/>
        </w:rPr>
        <w:t>,</w:t>
      </w:r>
      <w:r w:rsidRPr="00F923CB">
        <w:rPr>
          <w:szCs w:val="24"/>
        </w:rPr>
        <w:t xml:space="preserve"> </w:t>
      </w:r>
      <w:r w:rsidR="00D76AB5" w:rsidRPr="00F923CB">
        <w:rPr>
          <w:szCs w:val="24"/>
        </w:rPr>
        <w:t>Teritorijas izmantošanas un apbūves noteikum</w:t>
      </w:r>
      <w:r w:rsidR="00541EE9" w:rsidRPr="00F923CB">
        <w:rPr>
          <w:szCs w:val="24"/>
        </w:rPr>
        <w:t>us</w:t>
      </w:r>
      <w:r w:rsidR="00D76AB5" w:rsidRPr="00F923CB">
        <w:rPr>
          <w:szCs w:val="24"/>
        </w:rPr>
        <w:t xml:space="preserve"> </w:t>
      </w:r>
      <w:r w:rsidRPr="00F923CB">
        <w:rPr>
          <w:szCs w:val="24"/>
        </w:rPr>
        <w:t>un normatīvajos aktos noteiktās vides aizsardzības un citas prasības</w:t>
      </w:r>
      <w:r w:rsidR="006D622B" w:rsidRPr="00F923CB">
        <w:rPr>
          <w:szCs w:val="24"/>
        </w:rPr>
        <w:t>;</w:t>
      </w:r>
    </w:p>
    <w:p w14:paraId="4629BAE4" w14:textId="77777777" w:rsidR="00191080" w:rsidRPr="00F923CB" w:rsidRDefault="00191080" w:rsidP="00545599">
      <w:pPr>
        <w:numPr>
          <w:ilvl w:val="1"/>
          <w:numId w:val="4"/>
        </w:numPr>
        <w:ind w:left="851" w:hanging="425"/>
        <w:jc w:val="both"/>
        <w:rPr>
          <w:szCs w:val="24"/>
        </w:rPr>
      </w:pPr>
      <w:r w:rsidRPr="00F923CB">
        <w:rPr>
          <w:szCs w:val="24"/>
        </w:rPr>
        <w:t>pārvaldīšanas procesā veicināt Īpašuma uzlabošanu, tajā skaitā vides kvalitātes saglabāšanu un paaugstināšanu atbilstoši finanšu resursiem</w:t>
      </w:r>
      <w:r w:rsidR="008B430C" w:rsidRPr="00F923CB">
        <w:rPr>
          <w:szCs w:val="24"/>
        </w:rPr>
        <w:t>.</w:t>
      </w:r>
    </w:p>
    <w:p w14:paraId="49F38881" w14:textId="77777777" w:rsidR="0079496E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szCs w:val="24"/>
        </w:rPr>
        <w:t>Īpašuma Valdītājs ir pilnībā atbildīgs par valdījumā nodoto Īpašumu</w:t>
      </w:r>
      <w:r w:rsidR="00CC35F9" w:rsidRPr="00F923CB">
        <w:rPr>
          <w:szCs w:val="24"/>
        </w:rPr>
        <w:t>, kā arī par tā uzskaiti atbilstoši normatīvajos aktos noteiktai kārtībai</w:t>
      </w:r>
      <w:r w:rsidRPr="00F923CB">
        <w:rPr>
          <w:szCs w:val="24"/>
        </w:rPr>
        <w:t>.</w:t>
      </w:r>
      <w:r w:rsidR="0079496E" w:rsidRPr="00F923CB">
        <w:rPr>
          <w:szCs w:val="24"/>
        </w:rPr>
        <w:t xml:space="preserve"> </w:t>
      </w:r>
    </w:p>
    <w:p w14:paraId="1EC8A83D" w14:textId="77777777" w:rsidR="0079496E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szCs w:val="24"/>
        </w:rPr>
        <w:t>Valdītājs lieto Īpašumu un veic Īpašuma pārvaldīšanu kā krietns un rūpīgs saimnieks.</w:t>
      </w:r>
      <w:r w:rsidR="0079496E" w:rsidRPr="00F923CB">
        <w:rPr>
          <w:szCs w:val="24"/>
        </w:rPr>
        <w:t xml:space="preserve"> </w:t>
      </w:r>
    </w:p>
    <w:p w14:paraId="12EAEACE" w14:textId="257E9CA4" w:rsidR="0079496E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szCs w:val="24"/>
        </w:rPr>
        <w:t xml:space="preserve">Valdītājs nav tiesīgs ieķīlāt </w:t>
      </w:r>
      <w:r w:rsidR="00B566E0">
        <w:rPr>
          <w:szCs w:val="24"/>
        </w:rPr>
        <w:t xml:space="preserve">Īpašumus vai </w:t>
      </w:r>
      <w:r w:rsidRPr="00F923CB">
        <w:rPr>
          <w:szCs w:val="24"/>
        </w:rPr>
        <w:t>savas valdījuma tiesības.</w:t>
      </w:r>
      <w:r w:rsidR="0079496E" w:rsidRPr="00F923CB">
        <w:rPr>
          <w:szCs w:val="24"/>
        </w:rPr>
        <w:t xml:space="preserve"> </w:t>
      </w:r>
    </w:p>
    <w:p w14:paraId="593E8E9E" w14:textId="77777777" w:rsidR="0079496E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szCs w:val="24"/>
        </w:rPr>
        <w:t>Valdītājs ir atbildīgs un savas kompetences ietvaros nodrošina attiecīgo jomu regulējošo normatīvo aktu prasību ievērošanu, kā arī attiecīgo jomu kontrolējošo valsts institūciju prasību ievērošanu un to norādīto trūkumu novēršanu.</w:t>
      </w:r>
      <w:r w:rsidR="0079496E" w:rsidRPr="00F923CB">
        <w:rPr>
          <w:szCs w:val="24"/>
        </w:rPr>
        <w:t xml:space="preserve"> </w:t>
      </w:r>
    </w:p>
    <w:p w14:paraId="4FF21C90" w14:textId="68EC9118" w:rsidR="000D740A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szCs w:val="24"/>
        </w:rPr>
        <w:t xml:space="preserve">Valdītājam ir tiesības Īpašumu vai tā daļu </w:t>
      </w:r>
      <w:r w:rsidR="00CC35F9" w:rsidRPr="00F923CB">
        <w:rPr>
          <w:szCs w:val="24"/>
        </w:rPr>
        <w:t>iz</w:t>
      </w:r>
      <w:r w:rsidRPr="00F923CB">
        <w:rPr>
          <w:szCs w:val="24"/>
        </w:rPr>
        <w:t>nomā</w:t>
      </w:r>
      <w:r w:rsidR="00CC35F9" w:rsidRPr="00F923CB">
        <w:rPr>
          <w:szCs w:val="24"/>
        </w:rPr>
        <w:t>t</w:t>
      </w:r>
      <w:r w:rsidRPr="00F923CB">
        <w:rPr>
          <w:szCs w:val="24"/>
        </w:rPr>
        <w:t xml:space="preserve"> trešaj</w:t>
      </w:r>
      <w:r w:rsidR="00CC35F9" w:rsidRPr="00F923CB">
        <w:rPr>
          <w:szCs w:val="24"/>
        </w:rPr>
        <w:t>ām</w:t>
      </w:r>
      <w:r w:rsidRPr="00F923CB">
        <w:rPr>
          <w:szCs w:val="24"/>
        </w:rPr>
        <w:t xml:space="preserve"> person</w:t>
      </w:r>
      <w:r w:rsidR="00CC35F9" w:rsidRPr="00F923CB">
        <w:rPr>
          <w:szCs w:val="24"/>
        </w:rPr>
        <w:t>ām</w:t>
      </w:r>
      <w:r w:rsidRPr="00F923CB">
        <w:rPr>
          <w:szCs w:val="24"/>
        </w:rPr>
        <w:t xml:space="preserve">, slēgt sadarbības vai cita veida līgumus </w:t>
      </w:r>
      <w:r w:rsidR="00CC35F9" w:rsidRPr="00F923CB">
        <w:rPr>
          <w:szCs w:val="24"/>
        </w:rPr>
        <w:t xml:space="preserve">atbilstoši </w:t>
      </w:r>
      <w:r w:rsidR="0079496E" w:rsidRPr="00F923CB">
        <w:rPr>
          <w:szCs w:val="24"/>
        </w:rPr>
        <w:t>normatīv</w:t>
      </w:r>
      <w:r w:rsidR="00CC35F9" w:rsidRPr="00F923CB">
        <w:rPr>
          <w:szCs w:val="24"/>
        </w:rPr>
        <w:t xml:space="preserve">ajos </w:t>
      </w:r>
      <w:r w:rsidR="0079496E" w:rsidRPr="00F923CB">
        <w:rPr>
          <w:szCs w:val="24"/>
        </w:rPr>
        <w:t>akt</w:t>
      </w:r>
      <w:r w:rsidR="00CC35F9" w:rsidRPr="00F923CB">
        <w:rPr>
          <w:szCs w:val="24"/>
        </w:rPr>
        <w:t>os noteiktajā</w:t>
      </w:r>
      <w:r w:rsidR="0079496E" w:rsidRPr="00F923CB">
        <w:rPr>
          <w:szCs w:val="24"/>
        </w:rPr>
        <w:t>m</w:t>
      </w:r>
      <w:r w:rsidR="00CC35F9" w:rsidRPr="00F923CB">
        <w:rPr>
          <w:szCs w:val="24"/>
        </w:rPr>
        <w:t xml:space="preserve"> prasībām</w:t>
      </w:r>
      <w:r w:rsidR="0079496E" w:rsidRPr="00F923CB">
        <w:rPr>
          <w:szCs w:val="24"/>
        </w:rPr>
        <w:t xml:space="preserve">, </w:t>
      </w:r>
      <w:r w:rsidR="00CC35F9" w:rsidRPr="00F923CB">
        <w:rPr>
          <w:szCs w:val="24"/>
        </w:rPr>
        <w:t xml:space="preserve">ievērojot </w:t>
      </w:r>
      <w:r w:rsidR="00736F1F" w:rsidRPr="00F923CB">
        <w:rPr>
          <w:szCs w:val="24"/>
        </w:rPr>
        <w:t>Jūrmalas pilsētas d</w:t>
      </w:r>
      <w:r w:rsidRPr="00F923CB">
        <w:rPr>
          <w:szCs w:val="24"/>
        </w:rPr>
        <w:t xml:space="preserve">omes </w:t>
      </w:r>
      <w:r w:rsidR="00736F1F" w:rsidRPr="00F923CB">
        <w:rPr>
          <w:szCs w:val="24"/>
        </w:rPr>
        <w:t xml:space="preserve">(turpmāk – Dome) </w:t>
      </w:r>
      <w:r w:rsidR="00CC35F9" w:rsidRPr="00F923CB">
        <w:rPr>
          <w:szCs w:val="24"/>
        </w:rPr>
        <w:t xml:space="preserve">lēmumos </w:t>
      </w:r>
      <w:r w:rsidRPr="00F923CB">
        <w:rPr>
          <w:szCs w:val="24"/>
        </w:rPr>
        <w:t>noteikto kārtību</w:t>
      </w:r>
      <w:r w:rsidR="00CC35F9" w:rsidRPr="00F923CB">
        <w:rPr>
          <w:szCs w:val="24"/>
        </w:rPr>
        <w:t xml:space="preserve"> </w:t>
      </w:r>
      <w:r w:rsidRPr="00F923CB">
        <w:rPr>
          <w:bCs/>
          <w:szCs w:val="24"/>
        </w:rPr>
        <w:t xml:space="preserve">un </w:t>
      </w:r>
      <w:r w:rsidR="00C24206">
        <w:rPr>
          <w:bCs/>
          <w:szCs w:val="24"/>
        </w:rPr>
        <w:t>Jūrmalas ostas</w:t>
      </w:r>
      <w:r w:rsidR="00B566E0">
        <w:rPr>
          <w:bCs/>
          <w:szCs w:val="24"/>
        </w:rPr>
        <w:t xml:space="preserve"> </w:t>
      </w:r>
      <w:r w:rsidR="00C24206">
        <w:rPr>
          <w:bCs/>
          <w:szCs w:val="24"/>
        </w:rPr>
        <w:t>valdes</w:t>
      </w:r>
      <w:r w:rsidR="00DB6BE7">
        <w:rPr>
          <w:bCs/>
          <w:szCs w:val="24"/>
        </w:rPr>
        <w:t xml:space="preserve"> apstiprināto</w:t>
      </w:r>
      <w:bookmarkStart w:id="0" w:name="_GoBack"/>
      <w:bookmarkEnd w:id="0"/>
      <w:r w:rsidR="00CC35F9" w:rsidRPr="00F923CB">
        <w:rPr>
          <w:bCs/>
          <w:szCs w:val="24"/>
        </w:rPr>
        <w:t xml:space="preserve"> </w:t>
      </w:r>
      <w:r w:rsidRPr="00F923CB">
        <w:rPr>
          <w:bCs/>
          <w:szCs w:val="24"/>
        </w:rPr>
        <w:t>maks</w:t>
      </w:r>
      <w:r w:rsidR="00CC35F9" w:rsidRPr="00F923CB">
        <w:rPr>
          <w:bCs/>
          <w:szCs w:val="24"/>
        </w:rPr>
        <w:t xml:space="preserve">u par sniegtajiem </w:t>
      </w:r>
      <w:r w:rsidRPr="00F923CB">
        <w:rPr>
          <w:bCs/>
          <w:szCs w:val="24"/>
        </w:rPr>
        <w:t>pakalpojum</w:t>
      </w:r>
      <w:r w:rsidR="00CC35F9" w:rsidRPr="00F923CB">
        <w:rPr>
          <w:bCs/>
          <w:szCs w:val="24"/>
        </w:rPr>
        <w:t>iem</w:t>
      </w:r>
      <w:r w:rsidRPr="00F923CB">
        <w:rPr>
          <w:bCs/>
          <w:szCs w:val="24"/>
        </w:rPr>
        <w:t>. Noslēgtajos līgumos jābūt iekļautam noteikumam, ka līgums zaudē spēku, ja Valdītājs zaudē valdījuma tiesības</w:t>
      </w:r>
      <w:r w:rsidR="00CC35F9" w:rsidRPr="00F923CB">
        <w:rPr>
          <w:bCs/>
          <w:szCs w:val="24"/>
        </w:rPr>
        <w:t xml:space="preserve"> vai Jūrmalas pilsētas pašvaldībai izbeidzas īpašuma tiesības uz zemesgabalu</w:t>
      </w:r>
      <w:r w:rsidRPr="00F923CB">
        <w:rPr>
          <w:bCs/>
          <w:szCs w:val="24"/>
        </w:rPr>
        <w:t>.</w:t>
      </w:r>
      <w:r w:rsidRPr="00F923CB">
        <w:rPr>
          <w:szCs w:val="24"/>
        </w:rPr>
        <w:t xml:space="preserve"> </w:t>
      </w:r>
      <w:r w:rsidRPr="00F923CB">
        <w:rPr>
          <w:bCs/>
          <w:szCs w:val="24"/>
        </w:rPr>
        <w:t>Ne vēlāk kā vienas nedēļas laikā pēc šajā punktā minēto līgumu noslēgšanas Valdītājs iesniedz vienu līguma eksemplāru Domes Īpašumu pārvalde</w:t>
      </w:r>
      <w:r w:rsidR="00FA605E" w:rsidRPr="00F923CB">
        <w:rPr>
          <w:bCs/>
          <w:szCs w:val="24"/>
        </w:rPr>
        <w:t>i</w:t>
      </w:r>
      <w:r w:rsidRPr="00F923CB">
        <w:rPr>
          <w:bCs/>
          <w:szCs w:val="24"/>
        </w:rPr>
        <w:t>.</w:t>
      </w:r>
    </w:p>
    <w:p w14:paraId="163EA000" w14:textId="77777777" w:rsidR="000D740A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bCs/>
          <w:szCs w:val="24"/>
        </w:rPr>
        <w:t>Valdītājs normatīvajos aktos noteiktajā kārtībā, ievērojot šo noteikumu 2.punktā minētos Īpašuma pārvaldīšanas principus un Valdītāja finanšu resursu iespējas, nodrošina Īpašuma pārvaldīšanas darbību plānošanu, īstenošanu un pārraudzību.</w:t>
      </w:r>
      <w:r w:rsidR="000D740A" w:rsidRPr="00F923CB">
        <w:rPr>
          <w:bCs/>
          <w:szCs w:val="24"/>
        </w:rPr>
        <w:t xml:space="preserve"> </w:t>
      </w:r>
    </w:p>
    <w:p w14:paraId="7B8CD1C0" w14:textId="77777777" w:rsidR="000D740A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szCs w:val="24"/>
        </w:rPr>
        <w:t>Valdītājam ir pienākums apsaimniekot Īpašumu tā,</w:t>
      </w:r>
      <w:r w:rsidR="002400B1">
        <w:rPr>
          <w:szCs w:val="24"/>
        </w:rPr>
        <w:t xml:space="preserve"> </w:t>
      </w:r>
      <w:r w:rsidR="002400B1" w:rsidRPr="002400B1">
        <w:rPr>
          <w:szCs w:val="24"/>
        </w:rPr>
        <w:t>lai nodrošinātu Jūrmalas ostas attīstību un veicinātu tai nodoto pašvaldības autonomo funkciju izpildi</w:t>
      </w:r>
      <w:r w:rsidR="002400B1">
        <w:rPr>
          <w:szCs w:val="24"/>
        </w:rPr>
        <w:t xml:space="preserve"> un to izpildei nepieciešamo finansējumu un tā,</w:t>
      </w:r>
      <w:r w:rsidRPr="00F923CB">
        <w:rPr>
          <w:szCs w:val="24"/>
        </w:rPr>
        <w:t xml:space="preserve"> lai no tā </w:t>
      </w:r>
      <w:r w:rsidR="00FA605E" w:rsidRPr="00F923CB">
        <w:rPr>
          <w:szCs w:val="24"/>
        </w:rPr>
        <w:t xml:space="preserve">Jūrmalas pilsētas pašvaldībai </w:t>
      </w:r>
      <w:r w:rsidRPr="00F923CB">
        <w:rPr>
          <w:szCs w:val="24"/>
        </w:rPr>
        <w:t>nerastos zaudējumi.</w:t>
      </w:r>
      <w:r w:rsidR="000D740A" w:rsidRPr="00F923CB">
        <w:rPr>
          <w:szCs w:val="24"/>
        </w:rPr>
        <w:t xml:space="preserve"> </w:t>
      </w:r>
      <w:r w:rsidR="00FA605E" w:rsidRPr="00F923CB">
        <w:rPr>
          <w:szCs w:val="24"/>
        </w:rPr>
        <w:t xml:space="preserve">Pretējā gadījumā </w:t>
      </w:r>
      <w:r w:rsidRPr="00F923CB">
        <w:rPr>
          <w:bCs/>
          <w:szCs w:val="24"/>
        </w:rPr>
        <w:t xml:space="preserve">Valdītājs </w:t>
      </w:r>
      <w:r w:rsidRPr="00F923CB">
        <w:rPr>
          <w:szCs w:val="24"/>
        </w:rPr>
        <w:t>atbild par visiem zaudējumiem, kas r</w:t>
      </w:r>
      <w:r w:rsidR="00FA605E" w:rsidRPr="00F923CB">
        <w:rPr>
          <w:szCs w:val="24"/>
        </w:rPr>
        <w:t>a</w:t>
      </w:r>
      <w:r w:rsidRPr="00F923CB">
        <w:rPr>
          <w:szCs w:val="24"/>
        </w:rPr>
        <w:t>d</w:t>
      </w:r>
      <w:r w:rsidR="00FA605E" w:rsidRPr="00F923CB">
        <w:rPr>
          <w:szCs w:val="24"/>
        </w:rPr>
        <w:t xml:space="preserve">ušies Jūrmalas pilsētas pašvaldībai </w:t>
      </w:r>
      <w:r w:rsidRPr="00F923CB">
        <w:rPr>
          <w:bCs/>
          <w:szCs w:val="24"/>
        </w:rPr>
        <w:t xml:space="preserve">vai trešajām personām Valdītāja </w:t>
      </w:r>
      <w:r w:rsidRPr="00F923CB">
        <w:rPr>
          <w:szCs w:val="24"/>
        </w:rPr>
        <w:t>darbību rezultātā vai Valdītājam nepienācīgi pildot savus pienākumus.</w:t>
      </w:r>
      <w:r w:rsidR="000D740A" w:rsidRPr="00F923CB">
        <w:rPr>
          <w:szCs w:val="24"/>
        </w:rPr>
        <w:t xml:space="preserve"> </w:t>
      </w:r>
    </w:p>
    <w:p w14:paraId="6457A3F7" w14:textId="77777777" w:rsidR="000D740A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szCs w:val="24"/>
        </w:rPr>
        <w:t xml:space="preserve">Pēc </w:t>
      </w:r>
      <w:r w:rsidRPr="00F923CB">
        <w:rPr>
          <w:bCs/>
          <w:szCs w:val="24"/>
        </w:rPr>
        <w:t xml:space="preserve">Domes pieprasījuma Valdītājs sniedz </w:t>
      </w:r>
      <w:r w:rsidRPr="00F923CB">
        <w:rPr>
          <w:szCs w:val="24"/>
        </w:rPr>
        <w:t>informāciju un atskaites jautājumos, kas saistīti ar Īpašuma lietošanu, apsaimniekošanu un uzturēšanu.</w:t>
      </w:r>
      <w:r w:rsidR="000D740A" w:rsidRPr="00F923CB">
        <w:rPr>
          <w:szCs w:val="24"/>
        </w:rPr>
        <w:t xml:space="preserve"> </w:t>
      </w:r>
    </w:p>
    <w:p w14:paraId="113A2641" w14:textId="77777777" w:rsidR="000D740A" w:rsidRPr="00F923CB" w:rsidRDefault="00191080" w:rsidP="00545599">
      <w:pPr>
        <w:numPr>
          <w:ilvl w:val="0"/>
          <w:numId w:val="4"/>
        </w:numPr>
        <w:ind w:left="426" w:hanging="426"/>
        <w:jc w:val="both"/>
        <w:rPr>
          <w:szCs w:val="24"/>
        </w:rPr>
      </w:pPr>
      <w:r w:rsidRPr="00F923CB">
        <w:rPr>
          <w:szCs w:val="24"/>
        </w:rPr>
        <w:t>Domei ir tiesības:</w:t>
      </w:r>
      <w:r w:rsidR="000D740A" w:rsidRPr="00F923CB">
        <w:rPr>
          <w:szCs w:val="24"/>
        </w:rPr>
        <w:t xml:space="preserve"> </w:t>
      </w:r>
    </w:p>
    <w:p w14:paraId="7EDA5830" w14:textId="77777777" w:rsidR="000D740A" w:rsidRPr="00F923CB" w:rsidRDefault="00191080" w:rsidP="00545599">
      <w:pPr>
        <w:numPr>
          <w:ilvl w:val="1"/>
          <w:numId w:val="4"/>
        </w:numPr>
        <w:tabs>
          <w:tab w:val="left" w:pos="993"/>
        </w:tabs>
        <w:ind w:left="993" w:hanging="567"/>
        <w:jc w:val="both"/>
        <w:rPr>
          <w:szCs w:val="24"/>
        </w:rPr>
      </w:pPr>
      <w:r w:rsidRPr="00F923CB">
        <w:rPr>
          <w:szCs w:val="24"/>
        </w:rPr>
        <w:t>veikt kontroli pār Īpašuma pārvaldīšanu un izmantošanu atbilstoši šo noteikumu prasībām un spēkā esošajiem normatīvajiem aktiem, pieaicinot ar rakstveida paziņojumu Valdītāja pārstāvi, bet tā neierašanās gadījumā – bez viņa klātbūtnes, par ko tiek sastādīts akts;</w:t>
      </w:r>
      <w:r w:rsidR="000D740A" w:rsidRPr="00F923CB">
        <w:rPr>
          <w:szCs w:val="24"/>
        </w:rPr>
        <w:t xml:space="preserve"> </w:t>
      </w:r>
    </w:p>
    <w:p w14:paraId="19761BB5" w14:textId="77777777" w:rsidR="00191080" w:rsidRPr="00F923CB" w:rsidRDefault="00191080" w:rsidP="00545599">
      <w:pPr>
        <w:numPr>
          <w:ilvl w:val="1"/>
          <w:numId w:val="4"/>
        </w:numPr>
        <w:tabs>
          <w:tab w:val="left" w:pos="993"/>
        </w:tabs>
        <w:ind w:left="993" w:hanging="567"/>
        <w:jc w:val="both"/>
        <w:rPr>
          <w:szCs w:val="24"/>
        </w:rPr>
      </w:pPr>
      <w:r w:rsidRPr="00F923CB">
        <w:rPr>
          <w:szCs w:val="24"/>
        </w:rPr>
        <w:lastRenderedPageBreak/>
        <w:t>pieprasīt no Valdītāja paskaidrojumus par Īpašuma stāvokli un veiktajām pārvaldīšanas darbībām;</w:t>
      </w:r>
    </w:p>
    <w:p w14:paraId="6311A261" w14:textId="77777777" w:rsidR="00D9133F" w:rsidRPr="00F923CB" w:rsidRDefault="00191080" w:rsidP="00545599">
      <w:pPr>
        <w:numPr>
          <w:ilvl w:val="1"/>
          <w:numId w:val="4"/>
        </w:numPr>
        <w:tabs>
          <w:tab w:val="left" w:pos="993"/>
        </w:tabs>
        <w:ind w:left="993" w:hanging="567"/>
        <w:contextualSpacing/>
        <w:jc w:val="both"/>
        <w:rPr>
          <w:szCs w:val="24"/>
        </w:rPr>
      </w:pPr>
      <w:r w:rsidRPr="00F923CB">
        <w:rPr>
          <w:szCs w:val="24"/>
        </w:rPr>
        <w:t xml:space="preserve">sniegt norādījumus </w:t>
      </w:r>
      <w:r w:rsidRPr="00F923CB">
        <w:rPr>
          <w:bCs/>
          <w:szCs w:val="24"/>
        </w:rPr>
        <w:t xml:space="preserve">Valdītājam </w:t>
      </w:r>
      <w:r w:rsidRPr="00F923CB">
        <w:rPr>
          <w:szCs w:val="24"/>
        </w:rPr>
        <w:t>sakarā ar Īpašuma pārvaldīšanu, lietošanu, apsaimniekošanu un uzturēšanu.</w:t>
      </w:r>
      <w:r w:rsidR="00D9133F" w:rsidRPr="00F923CB">
        <w:rPr>
          <w:szCs w:val="24"/>
        </w:rPr>
        <w:t xml:space="preserve"> </w:t>
      </w:r>
    </w:p>
    <w:p w14:paraId="368F42D9" w14:textId="68368465" w:rsidR="00D9133F" w:rsidRPr="00F923CB" w:rsidRDefault="00191080" w:rsidP="00545599">
      <w:pPr>
        <w:numPr>
          <w:ilvl w:val="0"/>
          <w:numId w:val="4"/>
        </w:numPr>
        <w:ind w:left="426" w:hanging="426"/>
        <w:contextualSpacing/>
        <w:jc w:val="both"/>
        <w:rPr>
          <w:szCs w:val="24"/>
        </w:rPr>
      </w:pPr>
      <w:r w:rsidRPr="00F923CB">
        <w:rPr>
          <w:szCs w:val="24"/>
        </w:rPr>
        <w:t xml:space="preserve">Jebkurus būvniecības darbus </w:t>
      </w:r>
      <w:r w:rsidR="00B0046C" w:rsidRPr="00F923CB">
        <w:rPr>
          <w:szCs w:val="24"/>
        </w:rPr>
        <w:t>un apbūves tiesību nodošanu trešajām p</w:t>
      </w:r>
      <w:r w:rsidR="00545599">
        <w:rPr>
          <w:szCs w:val="24"/>
        </w:rPr>
        <w:t xml:space="preserve">ersonām </w:t>
      </w:r>
      <w:r w:rsidRPr="00F923CB">
        <w:rPr>
          <w:szCs w:val="24"/>
        </w:rPr>
        <w:t>Valdītājs ir tiesīgs veikt tikai ar Domes rakstisku piekrišanu un saskaņā ar Latvijas Republikas</w:t>
      </w:r>
      <w:r w:rsidR="00D9133F" w:rsidRPr="00F923CB">
        <w:rPr>
          <w:szCs w:val="24"/>
        </w:rPr>
        <w:t xml:space="preserve"> spēkā esošajiem būvnormatīviem. </w:t>
      </w:r>
    </w:p>
    <w:p w14:paraId="31044FFB" w14:textId="77777777" w:rsidR="00D9133F" w:rsidRPr="00F923CB" w:rsidRDefault="00191080" w:rsidP="00545599">
      <w:pPr>
        <w:numPr>
          <w:ilvl w:val="0"/>
          <w:numId w:val="4"/>
        </w:numPr>
        <w:ind w:left="426" w:hanging="426"/>
        <w:contextualSpacing/>
        <w:jc w:val="both"/>
        <w:rPr>
          <w:szCs w:val="24"/>
        </w:rPr>
      </w:pPr>
      <w:r w:rsidRPr="00F923CB">
        <w:rPr>
          <w:szCs w:val="24"/>
        </w:rPr>
        <w:t>Valdītājam ir pienākums ievērot Īpašuma lietošanas tiesību aprobežojumus, arī tos, kas nav nostiprināti zemesgrāmatā.</w:t>
      </w:r>
      <w:r w:rsidR="00D9133F" w:rsidRPr="00F923CB">
        <w:rPr>
          <w:szCs w:val="24"/>
        </w:rPr>
        <w:t xml:space="preserve"> </w:t>
      </w:r>
    </w:p>
    <w:p w14:paraId="0D7D1F29" w14:textId="77777777" w:rsidR="00D9133F" w:rsidRPr="00F923CB" w:rsidRDefault="00191080" w:rsidP="00545599">
      <w:pPr>
        <w:numPr>
          <w:ilvl w:val="0"/>
          <w:numId w:val="4"/>
        </w:numPr>
        <w:ind w:left="426" w:hanging="426"/>
        <w:contextualSpacing/>
        <w:jc w:val="both"/>
        <w:rPr>
          <w:szCs w:val="24"/>
        </w:rPr>
      </w:pPr>
      <w:r w:rsidRPr="00F923CB">
        <w:rPr>
          <w:szCs w:val="24"/>
        </w:rPr>
        <w:t>Dome informē Valdītāju par tiem iekšējiem normatīvajiem aktiem, kas tiek pieņemti attiecībā uz Īpašuma apsaimniekošanu un pārvaldīšanu un ir saistoši Valdītājam.</w:t>
      </w:r>
      <w:r w:rsidR="00D9133F" w:rsidRPr="00F923CB">
        <w:rPr>
          <w:szCs w:val="24"/>
        </w:rPr>
        <w:t xml:space="preserve"> </w:t>
      </w:r>
    </w:p>
    <w:p w14:paraId="14212C9B" w14:textId="77777777" w:rsidR="001C0805" w:rsidRPr="00F923CB" w:rsidRDefault="001C0805" w:rsidP="00545599">
      <w:pPr>
        <w:numPr>
          <w:ilvl w:val="0"/>
          <w:numId w:val="4"/>
        </w:numPr>
        <w:ind w:left="426" w:hanging="426"/>
        <w:contextualSpacing/>
        <w:jc w:val="both"/>
        <w:rPr>
          <w:szCs w:val="24"/>
        </w:rPr>
      </w:pPr>
      <w:r w:rsidRPr="00F923CB">
        <w:rPr>
          <w:szCs w:val="24"/>
        </w:rPr>
        <w:t>Valdītājs nodrošina tās īpašumā esošās vai valdījumā nodotās infrastruktūras uzturēšanu un attīstību, kā arī piedalās ar ostas darbību saistītās infrastruktūras attīstīšanā.</w:t>
      </w:r>
    </w:p>
    <w:p w14:paraId="57B8FF70" w14:textId="77777777" w:rsidR="00246A31" w:rsidRDefault="00246A31" w:rsidP="00545599">
      <w:pPr>
        <w:ind w:left="426" w:hanging="426"/>
        <w:contextualSpacing/>
        <w:jc w:val="both"/>
        <w:rPr>
          <w:szCs w:val="24"/>
        </w:rPr>
      </w:pPr>
    </w:p>
    <w:p w14:paraId="6F2C5050" w14:textId="77777777" w:rsidR="00246A31" w:rsidRDefault="00246A31" w:rsidP="00545599">
      <w:pPr>
        <w:ind w:left="426" w:hanging="426"/>
        <w:contextualSpacing/>
        <w:jc w:val="both"/>
        <w:rPr>
          <w:szCs w:val="24"/>
        </w:rPr>
      </w:pPr>
    </w:p>
    <w:p w14:paraId="12120B18" w14:textId="77777777" w:rsidR="00246A31" w:rsidRPr="00736F1F" w:rsidRDefault="00246A31" w:rsidP="00246A31">
      <w:pPr>
        <w:contextualSpacing/>
        <w:jc w:val="both"/>
        <w:rPr>
          <w:szCs w:val="24"/>
        </w:rPr>
      </w:pPr>
      <w:r>
        <w:rPr>
          <w:szCs w:val="24"/>
        </w:rPr>
        <w:t xml:space="preserve">Priekšsēdētājs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G.Truksnis</w:t>
      </w:r>
      <w:proofErr w:type="spellEnd"/>
    </w:p>
    <w:p w14:paraId="59405F46" w14:textId="77777777" w:rsidR="00792630" w:rsidRPr="00C013A1" w:rsidRDefault="00792630" w:rsidP="00FE5B6F">
      <w:pPr>
        <w:jc w:val="right"/>
      </w:pPr>
    </w:p>
    <w:sectPr w:rsidR="00792630" w:rsidRPr="00C013A1" w:rsidSect="00736F1F">
      <w:head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EE6C" w14:textId="77777777" w:rsidR="00D068F5" w:rsidRDefault="00D068F5">
      <w:r>
        <w:separator/>
      </w:r>
    </w:p>
  </w:endnote>
  <w:endnote w:type="continuationSeparator" w:id="0">
    <w:p w14:paraId="25888E3D" w14:textId="77777777" w:rsidR="00D068F5" w:rsidRDefault="00D068F5">
      <w:r>
        <w:continuationSeparator/>
      </w:r>
    </w:p>
  </w:endnote>
  <w:endnote w:type="continuationNotice" w:id="1">
    <w:p w14:paraId="6F10E996" w14:textId="77777777" w:rsidR="00D068F5" w:rsidRDefault="00D06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D7C9A" w14:textId="44A9EF5C" w:rsidR="00C40A73" w:rsidRDefault="00C40A7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B6B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45538" w14:textId="77777777" w:rsidR="00D068F5" w:rsidRDefault="00D068F5">
      <w:r>
        <w:separator/>
      </w:r>
    </w:p>
  </w:footnote>
  <w:footnote w:type="continuationSeparator" w:id="0">
    <w:p w14:paraId="32D98DA4" w14:textId="77777777" w:rsidR="00D068F5" w:rsidRDefault="00D068F5">
      <w:r>
        <w:continuationSeparator/>
      </w:r>
    </w:p>
  </w:footnote>
  <w:footnote w:type="continuationNotice" w:id="1">
    <w:p w14:paraId="42816BE8" w14:textId="77777777" w:rsidR="00D068F5" w:rsidRDefault="00D068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F761" w14:textId="77777777" w:rsidR="00C40A73" w:rsidRDefault="00C40A73" w:rsidP="00E04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F0C3E" w14:textId="77777777" w:rsidR="00C40A73" w:rsidRDefault="00C4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30E"/>
    <w:multiLevelType w:val="multilevel"/>
    <w:tmpl w:val="AF221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19932DA"/>
    <w:multiLevelType w:val="multilevel"/>
    <w:tmpl w:val="A7D04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6396E16"/>
    <w:multiLevelType w:val="hybridMultilevel"/>
    <w:tmpl w:val="A546EAE8"/>
    <w:lvl w:ilvl="0" w:tplc="65FCD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844E77"/>
    <w:multiLevelType w:val="hybridMultilevel"/>
    <w:tmpl w:val="FE8040E0"/>
    <w:lvl w:ilvl="0" w:tplc="7EAACAC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8" w:hanging="360"/>
      </w:pPr>
    </w:lvl>
    <w:lvl w:ilvl="2" w:tplc="0426001B" w:tentative="1">
      <w:start w:val="1"/>
      <w:numFmt w:val="lowerRoman"/>
      <w:lvlText w:val="%3."/>
      <w:lvlJc w:val="right"/>
      <w:pPr>
        <w:ind w:left="2518" w:hanging="180"/>
      </w:pPr>
    </w:lvl>
    <w:lvl w:ilvl="3" w:tplc="0426000F" w:tentative="1">
      <w:start w:val="1"/>
      <w:numFmt w:val="decimal"/>
      <w:lvlText w:val="%4."/>
      <w:lvlJc w:val="left"/>
      <w:pPr>
        <w:ind w:left="3238" w:hanging="360"/>
      </w:pPr>
    </w:lvl>
    <w:lvl w:ilvl="4" w:tplc="04260019" w:tentative="1">
      <w:start w:val="1"/>
      <w:numFmt w:val="lowerLetter"/>
      <w:lvlText w:val="%5."/>
      <w:lvlJc w:val="left"/>
      <w:pPr>
        <w:ind w:left="3958" w:hanging="360"/>
      </w:pPr>
    </w:lvl>
    <w:lvl w:ilvl="5" w:tplc="0426001B" w:tentative="1">
      <w:start w:val="1"/>
      <w:numFmt w:val="lowerRoman"/>
      <w:lvlText w:val="%6."/>
      <w:lvlJc w:val="right"/>
      <w:pPr>
        <w:ind w:left="4678" w:hanging="180"/>
      </w:pPr>
    </w:lvl>
    <w:lvl w:ilvl="6" w:tplc="0426000F" w:tentative="1">
      <w:start w:val="1"/>
      <w:numFmt w:val="decimal"/>
      <w:lvlText w:val="%7."/>
      <w:lvlJc w:val="left"/>
      <w:pPr>
        <w:ind w:left="5398" w:hanging="360"/>
      </w:pPr>
    </w:lvl>
    <w:lvl w:ilvl="7" w:tplc="04260019" w:tentative="1">
      <w:start w:val="1"/>
      <w:numFmt w:val="lowerLetter"/>
      <w:lvlText w:val="%8."/>
      <w:lvlJc w:val="left"/>
      <w:pPr>
        <w:ind w:left="6118" w:hanging="360"/>
      </w:pPr>
    </w:lvl>
    <w:lvl w:ilvl="8" w:tplc="0426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A7"/>
    <w:rsid w:val="00001173"/>
    <w:rsid w:val="000013ED"/>
    <w:rsid w:val="00006097"/>
    <w:rsid w:val="00014512"/>
    <w:rsid w:val="000164A6"/>
    <w:rsid w:val="00022509"/>
    <w:rsid w:val="00023AC8"/>
    <w:rsid w:val="00030CBC"/>
    <w:rsid w:val="00031CB4"/>
    <w:rsid w:val="00031E67"/>
    <w:rsid w:val="00031FC3"/>
    <w:rsid w:val="00032148"/>
    <w:rsid w:val="00033869"/>
    <w:rsid w:val="00036C63"/>
    <w:rsid w:val="00036DEE"/>
    <w:rsid w:val="00037488"/>
    <w:rsid w:val="000446DF"/>
    <w:rsid w:val="00047F4B"/>
    <w:rsid w:val="00053268"/>
    <w:rsid w:val="00053F97"/>
    <w:rsid w:val="000549C4"/>
    <w:rsid w:val="000647A5"/>
    <w:rsid w:val="00065036"/>
    <w:rsid w:val="000669B1"/>
    <w:rsid w:val="00067A42"/>
    <w:rsid w:val="00067F4B"/>
    <w:rsid w:val="00070773"/>
    <w:rsid w:val="00074878"/>
    <w:rsid w:val="00077CFC"/>
    <w:rsid w:val="00081FD6"/>
    <w:rsid w:val="00082404"/>
    <w:rsid w:val="000846C9"/>
    <w:rsid w:val="00084F64"/>
    <w:rsid w:val="0008569F"/>
    <w:rsid w:val="000900EC"/>
    <w:rsid w:val="0009209D"/>
    <w:rsid w:val="0009787D"/>
    <w:rsid w:val="000A1EF4"/>
    <w:rsid w:val="000A1F95"/>
    <w:rsid w:val="000A622C"/>
    <w:rsid w:val="000A78FC"/>
    <w:rsid w:val="000B11C9"/>
    <w:rsid w:val="000B3CC6"/>
    <w:rsid w:val="000B41D6"/>
    <w:rsid w:val="000C170C"/>
    <w:rsid w:val="000C2568"/>
    <w:rsid w:val="000C2937"/>
    <w:rsid w:val="000C3F97"/>
    <w:rsid w:val="000D38B3"/>
    <w:rsid w:val="000D4129"/>
    <w:rsid w:val="000D56C9"/>
    <w:rsid w:val="000D5BED"/>
    <w:rsid w:val="000D740A"/>
    <w:rsid w:val="000D74BC"/>
    <w:rsid w:val="000E0E7D"/>
    <w:rsid w:val="000E147B"/>
    <w:rsid w:val="000E38AD"/>
    <w:rsid w:val="000E42D9"/>
    <w:rsid w:val="000E5F31"/>
    <w:rsid w:val="000F0219"/>
    <w:rsid w:val="00100B90"/>
    <w:rsid w:val="001014CC"/>
    <w:rsid w:val="001034A7"/>
    <w:rsid w:val="00105922"/>
    <w:rsid w:val="00105E35"/>
    <w:rsid w:val="00112A48"/>
    <w:rsid w:val="0011548C"/>
    <w:rsid w:val="00116F01"/>
    <w:rsid w:val="0011714D"/>
    <w:rsid w:val="00117512"/>
    <w:rsid w:val="00122310"/>
    <w:rsid w:val="00123891"/>
    <w:rsid w:val="00125E82"/>
    <w:rsid w:val="001267BA"/>
    <w:rsid w:val="001278DB"/>
    <w:rsid w:val="00130DBC"/>
    <w:rsid w:val="001340C6"/>
    <w:rsid w:val="00136621"/>
    <w:rsid w:val="00140BD7"/>
    <w:rsid w:val="001435E3"/>
    <w:rsid w:val="0014703B"/>
    <w:rsid w:val="0015637B"/>
    <w:rsid w:val="00156496"/>
    <w:rsid w:val="00156820"/>
    <w:rsid w:val="00157956"/>
    <w:rsid w:val="00157BAE"/>
    <w:rsid w:val="0016236D"/>
    <w:rsid w:val="001664DC"/>
    <w:rsid w:val="00166D87"/>
    <w:rsid w:val="001701C0"/>
    <w:rsid w:val="001701F7"/>
    <w:rsid w:val="00182A56"/>
    <w:rsid w:val="00183F3A"/>
    <w:rsid w:val="001843DF"/>
    <w:rsid w:val="00184448"/>
    <w:rsid w:val="00185473"/>
    <w:rsid w:val="00185A22"/>
    <w:rsid w:val="00191080"/>
    <w:rsid w:val="001911C9"/>
    <w:rsid w:val="0019171A"/>
    <w:rsid w:val="001924FC"/>
    <w:rsid w:val="00192FBB"/>
    <w:rsid w:val="00196FC3"/>
    <w:rsid w:val="001A1ACA"/>
    <w:rsid w:val="001A25EE"/>
    <w:rsid w:val="001A2655"/>
    <w:rsid w:val="001A2A22"/>
    <w:rsid w:val="001A3B06"/>
    <w:rsid w:val="001A45DD"/>
    <w:rsid w:val="001A4747"/>
    <w:rsid w:val="001A690B"/>
    <w:rsid w:val="001B28CB"/>
    <w:rsid w:val="001B4466"/>
    <w:rsid w:val="001B5465"/>
    <w:rsid w:val="001C0267"/>
    <w:rsid w:val="001C0805"/>
    <w:rsid w:val="001C2AE6"/>
    <w:rsid w:val="001C3AE1"/>
    <w:rsid w:val="001C44FB"/>
    <w:rsid w:val="001C453C"/>
    <w:rsid w:val="001D00B4"/>
    <w:rsid w:val="001D0D32"/>
    <w:rsid w:val="001D278A"/>
    <w:rsid w:val="001D2B0F"/>
    <w:rsid w:val="001E048B"/>
    <w:rsid w:val="001E1B31"/>
    <w:rsid w:val="001E48F9"/>
    <w:rsid w:val="001E4BC7"/>
    <w:rsid w:val="001E5061"/>
    <w:rsid w:val="001E7E10"/>
    <w:rsid w:val="001F0ECA"/>
    <w:rsid w:val="001F1A68"/>
    <w:rsid w:val="001F42FE"/>
    <w:rsid w:val="001F7619"/>
    <w:rsid w:val="001F7DAC"/>
    <w:rsid w:val="002008DC"/>
    <w:rsid w:val="002012F3"/>
    <w:rsid w:val="00202E7A"/>
    <w:rsid w:val="00206FCC"/>
    <w:rsid w:val="00207867"/>
    <w:rsid w:val="0021159A"/>
    <w:rsid w:val="00211A8B"/>
    <w:rsid w:val="00213329"/>
    <w:rsid w:val="0021414A"/>
    <w:rsid w:val="00214C63"/>
    <w:rsid w:val="002167F0"/>
    <w:rsid w:val="002223A6"/>
    <w:rsid w:val="0022283E"/>
    <w:rsid w:val="002256AD"/>
    <w:rsid w:val="00225DAE"/>
    <w:rsid w:val="00225F9B"/>
    <w:rsid w:val="00226C4A"/>
    <w:rsid w:val="00226F4B"/>
    <w:rsid w:val="00227CCA"/>
    <w:rsid w:val="002304DF"/>
    <w:rsid w:val="002350E0"/>
    <w:rsid w:val="002400B1"/>
    <w:rsid w:val="0024029B"/>
    <w:rsid w:val="0024274E"/>
    <w:rsid w:val="00243500"/>
    <w:rsid w:val="00246A31"/>
    <w:rsid w:val="002501D9"/>
    <w:rsid w:val="0025062A"/>
    <w:rsid w:val="0025102E"/>
    <w:rsid w:val="00251192"/>
    <w:rsid w:val="0025338F"/>
    <w:rsid w:val="00254958"/>
    <w:rsid w:val="002557BE"/>
    <w:rsid w:val="002571E7"/>
    <w:rsid w:val="00261F8C"/>
    <w:rsid w:val="00264C6D"/>
    <w:rsid w:val="00265425"/>
    <w:rsid w:val="00265BCB"/>
    <w:rsid w:val="002676AC"/>
    <w:rsid w:val="002739B9"/>
    <w:rsid w:val="002742AC"/>
    <w:rsid w:val="002819B5"/>
    <w:rsid w:val="0028451A"/>
    <w:rsid w:val="00284AFC"/>
    <w:rsid w:val="00291391"/>
    <w:rsid w:val="00292548"/>
    <w:rsid w:val="00292D00"/>
    <w:rsid w:val="002935AE"/>
    <w:rsid w:val="00294581"/>
    <w:rsid w:val="00295D99"/>
    <w:rsid w:val="00297BDE"/>
    <w:rsid w:val="002A36D8"/>
    <w:rsid w:val="002A6059"/>
    <w:rsid w:val="002A652D"/>
    <w:rsid w:val="002A7953"/>
    <w:rsid w:val="002A7EBF"/>
    <w:rsid w:val="002B00CA"/>
    <w:rsid w:val="002B4464"/>
    <w:rsid w:val="002B67C3"/>
    <w:rsid w:val="002B769A"/>
    <w:rsid w:val="002C0672"/>
    <w:rsid w:val="002C0DBD"/>
    <w:rsid w:val="002C2C8F"/>
    <w:rsid w:val="002C4330"/>
    <w:rsid w:val="002C587E"/>
    <w:rsid w:val="002C6015"/>
    <w:rsid w:val="002D01CD"/>
    <w:rsid w:val="002D1996"/>
    <w:rsid w:val="002D2172"/>
    <w:rsid w:val="002D659B"/>
    <w:rsid w:val="002D6902"/>
    <w:rsid w:val="002E0757"/>
    <w:rsid w:val="002E100B"/>
    <w:rsid w:val="002E20A6"/>
    <w:rsid w:val="002E2D1C"/>
    <w:rsid w:val="002E40C6"/>
    <w:rsid w:val="002E51E6"/>
    <w:rsid w:val="002E6400"/>
    <w:rsid w:val="002F16FF"/>
    <w:rsid w:val="002F2A44"/>
    <w:rsid w:val="002F4211"/>
    <w:rsid w:val="002F6D65"/>
    <w:rsid w:val="002F7D31"/>
    <w:rsid w:val="00300440"/>
    <w:rsid w:val="00300A1C"/>
    <w:rsid w:val="003030D3"/>
    <w:rsid w:val="0030598A"/>
    <w:rsid w:val="0030669F"/>
    <w:rsid w:val="0030676B"/>
    <w:rsid w:val="00306E82"/>
    <w:rsid w:val="00311EE5"/>
    <w:rsid w:val="003125BA"/>
    <w:rsid w:val="00312992"/>
    <w:rsid w:val="003134C2"/>
    <w:rsid w:val="00314064"/>
    <w:rsid w:val="0031658E"/>
    <w:rsid w:val="0032083A"/>
    <w:rsid w:val="00320C57"/>
    <w:rsid w:val="00324A4F"/>
    <w:rsid w:val="00326E58"/>
    <w:rsid w:val="00330851"/>
    <w:rsid w:val="00331261"/>
    <w:rsid w:val="00334DD3"/>
    <w:rsid w:val="00336228"/>
    <w:rsid w:val="00336DFE"/>
    <w:rsid w:val="00342D63"/>
    <w:rsid w:val="003431A0"/>
    <w:rsid w:val="00344367"/>
    <w:rsid w:val="003443E1"/>
    <w:rsid w:val="00345AC3"/>
    <w:rsid w:val="00347181"/>
    <w:rsid w:val="00350872"/>
    <w:rsid w:val="00352C90"/>
    <w:rsid w:val="0035340D"/>
    <w:rsid w:val="00354D04"/>
    <w:rsid w:val="00356AE9"/>
    <w:rsid w:val="003579D5"/>
    <w:rsid w:val="00361B6D"/>
    <w:rsid w:val="003630F0"/>
    <w:rsid w:val="003635CE"/>
    <w:rsid w:val="00365653"/>
    <w:rsid w:val="00365DC6"/>
    <w:rsid w:val="00367B98"/>
    <w:rsid w:val="00370D46"/>
    <w:rsid w:val="0037262C"/>
    <w:rsid w:val="00372FAF"/>
    <w:rsid w:val="00374706"/>
    <w:rsid w:val="003760A2"/>
    <w:rsid w:val="00376AA6"/>
    <w:rsid w:val="00376C7C"/>
    <w:rsid w:val="00381DD3"/>
    <w:rsid w:val="00383E9A"/>
    <w:rsid w:val="003847DE"/>
    <w:rsid w:val="003867DA"/>
    <w:rsid w:val="00386D94"/>
    <w:rsid w:val="0039008E"/>
    <w:rsid w:val="003903C2"/>
    <w:rsid w:val="00390427"/>
    <w:rsid w:val="00390D86"/>
    <w:rsid w:val="003942E8"/>
    <w:rsid w:val="003973B7"/>
    <w:rsid w:val="003A0AD2"/>
    <w:rsid w:val="003A2051"/>
    <w:rsid w:val="003A49D9"/>
    <w:rsid w:val="003B1FDD"/>
    <w:rsid w:val="003B2F31"/>
    <w:rsid w:val="003B3B50"/>
    <w:rsid w:val="003B69F4"/>
    <w:rsid w:val="003B7B36"/>
    <w:rsid w:val="003C0FBE"/>
    <w:rsid w:val="003C40DB"/>
    <w:rsid w:val="003C62D1"/>
    <w:rsid w:val="003D0CE9"/>
    <w:rsid w:val="003D2D58"/>
    <w:rsid w:val="003D510C"/>
    <w:rsid w:val="003D781A"/>
    <w:rsid w:val="003D7D65"/>
    <w:rsid w:val="003E12D5"/>
    <w:rsid w:val="003E24BD"/>
    <w:rsid w:val="003E354A"/>
    <w:rsid w:val="003E44FC"/>
    <w:rsid w:val="003E4B77"/>
    <w:rsid w:val="003E4DC1"/>
    <w:rsid w:val="003E5567"/>
    <w:rsid w:val="003E5F20"/>
    <w:rsid w:val="003F0F7E"/>
    <w:rsid w:val="003F3206"/>
    <w:rsid w:val="00400082"/>
    <w:rsid w:val="00401AB9"/>
    <w:rsid w:val="00402B40"/>
    <w:rsid w:val="00405A65"/>
    <w:rsid w:val="004063DB"/>
    <w:rsid w:val="00415720"/>
    <w:rsid w:val="00415CD0"/>
    <w:rsid w:val="00417EE2"/>
    <w:rsid w:val="00423324"/>
    <w:rsid w:val="004308E7"/>
    <w:rsid w:val="00433B0E"/>
    <w:rsid w:val="00433DAE"/>
    <w:rsid w:val="00437340"/>
    <w:rsid w:val="0044180D"/>
    <w:rsid w:val="00443961"/>
    <w:rsid w:val="004439F6"/>
    <w:rsid w:val="00445187"/>
    <w:rsid w:val="004507F5"/>
    <w:rsid w:val="00450B75"/>
    <w:rsid w:val="00450D66"/>
    <w:rsid w:val="0045728B"/>
    <w:rsid w:val="00457D85"/>
    <w:rsid w:val="004645DE"/>
    <w:rsid w:val="00465682"/>
    <w:rsid w:val="00466270"/>
    <w:rsid w:val="00470AE0"/>
    <w:rsid w:val="00471D4F"/>
    <w:rsid w:val="0047269D"/>
    <w:rsid w:val="0047342F"/>
    <w:rsid w:val="00473D9D"/>
    <w:rsid w:val="004751F4"/>
    <w:rsid w:val="004754FF"/>
    <w:rsid w:val="00480C06"/>
    <w:rsid w:val="00487295"/>
    <w:rsid w:val="00487896"/>
    <w:rsid w:val="00492CA8"/>
    <w:rsid w:val="00494863"/>
    <w:rsid w:val="004964AA"/>
    <w:rsid w:val="00497404"/>
    <w:rsid w:val="004A64C5"/>
    <w:rsid w:val="004A786B"/>
    <w:rsid w:val="004B09A0"/>
    <w:rsid w:val="004B19C6"/>
    <w:rsid w:val="004B1B20"/>
    <w:rsid w:val="004B29E5"/>
    <w:rsid w:val="004B7EAB"/>
    <w:rsid w:val="004C0B79"/>
    <w:rsid w:val="004C109F"/>
    <w:rsid w:val="004C1957"/>
    <w:rsid w:val="004C20BF"/>
    <w:rsid w:val="004C39DB"/>
    <w:rsid w:val="004C5382"/>
    <w:rsid w:val="004C5588"/>
    <w:rsid w:val="004C66C3"/>
    <w:rsid w:val="004C6D1F"/>
    <w:rsid w:val="004D22C3"/>
    <w:rsid w:val="004D516B"/>
    <w:rsid w:val="004D7201"/>
    <w:rsid w:val="004E0315"/>
    <w:rsid w:val="004E1D9E"/>
    <w:rsid w:val="004E24A9"/>
    <w:rsid w:val="004E3866"/>
    <w:rsid w:val="004E72A2"/>
    <w:rsid w:val="004F247B"/>
    <w:rsid w:val="004F2CE5"/>
    <w:rsid w:val="004F6ACB"/>
    <w:rsid w:val="005000E3"/>
    <w:rsid w:val="00500B90"/>
    <w:rsid w:val="005017E6"/>
    <w:rsid w:val="00501CC3"/>
    <w:rsid w:val="005048C2"/>
    <w:rsid w:val="00505BD9"/>
    <w:rsid w:val="0050691B"/>
    <w:rsid w:val="00507C8C"/>
    <w:rsid w:val="005101E1"/>
    <w:rsid w:val="00510A66"/>
    <w:rsid w:val="005123C1"/>
    <w:rsid w:val="00512D2D"/>
    <w:rsid w:val="0051311A"/>
    <w:rsid w:val="00514238"/>
    <w:rsid w:val="00515721"/>
    <w:rsid w:val="00515785"/>
    <w:rsid w:val="005217DA"/>
    <w:rsid w:val="0052326F"/>
    <w:rsid w:val="00523A83"/>
    <w:rsid w:val="0052768E"/>
    <w:rsid w:val="00527763"/>
    <w:rsid w:val="005308C5"/>
    <w:rsid w:val="00530BA9"/>
    <w:rsid w:val="0053132F"/>
    <w:rsid w:val="005347F9"/>
    <w:rsid w:val="005350A3"/>
    <w:rsid w:val="00541EE9"/>
    <w:rsid w:val="0054229D"/>
    <w:rsid w:val="005428B7"/>
    <w:rsid w:val="00542DE7"/>
    <w:rsid w:val="00545599"/>
    <w:rsid w:val="00545C50"/>
    <w:rsid w:val="00545F2B"/>
    <w:rsid w:val="0054685C"/>
    <w:rsid w:val="00550E66"/>
    <w:rsid w:val="005512F9"/>
    <w:rsid w:val="005521C7"/>
    <w:rsid w:val="00552DB5"/>
    <w:rsid w:val="005542B3"/>
    <w:rsid w:val="00554AC7"/>
    <w:rsid w:val="00555209"/>
    <w:rsid w:val="00555781"/>
    <w:rsid w:val="0055791B"/>
    <w:rsid w:val="00560462"/>
    <w:rsid w:val="00561071"/>
    <w:rsid w:val="0056140F"/>
    <w:rsid w:val="00562CBE"/>
    <w:rsid w:val="0056379C"/>
    <w:rsid w:val="00565F36"/>
    <w:rsid w:val="00570251"/>
    <w:rsid w:val="00572DCA"/>
    <w:rsid w:val="005738EB"/>
    <w:rsid w:val="00573BDC"/>
    <w:rsid w:val="005741D1"/>
    <w:rsid w:val="0057472E"/>
    <w:rsid w:val="005808D8"/>
    <w:rsid w:val="00580FA7"/>
    <w:rsid w:val="005846DC"/>
    <w:rsid w:val="00585A7C"/>
    <w:rsid w:val="005860F2"/>
    <w:rsid w:val="0058686B"/>
    <w:rsid w:val="00586AD6"/>
    <w:rsid w:val="00586B2E"/>
    <w:rsid w:val="00586C90"/>
    <w:rsid w:val="005934EC"/>
    <w:rsid w:val="00595384"/>
    <w:rsid w:val="00595A10"/>
    <w:rsid w:val="00597774"/>
    <w:rsid w:val="005A48BB"/>
    <w:rsid w:val="005A58F3"/>
    <w:rsid w:val="005B0020"/>
    <w:rsid w:val="005B0773"/>
    <w:rsid w:val="005B2318"/>
    <w:rsid w:val="005B2BD1"/>
    <w:rsid w:val="005B450B"/>
    <w:rsid w:val="005B55AA"/>
    <w:rsid w:val="005B7540"/>
    <w:rsid w:val="005B7792"/>
    <w:rsid w:val="005C2115"/>
    <w:rsid w:val="005C2446"/>
    <w:rsid w:val="005C5681"/>
    <w:rsid w:val="005C6117"/>
    <w:rsid w:val="005D310B"/>
    <w:rsid w:val="005D6FDF"/>
    <w:rsid w:val="005E0389"/>
    <w:rsid w:val="005E1939"/>
    <w:rsid w:val="005E75F8"/>
    <w:rsid w:val="005F093D"/>
    <w:rsid w:val="005F5860"/>
    <w:rsid w:val="005F75BC"/>
    <w:rsid w:val="0060061D"/>
    <w:rsid w:val="00601F11"/>
    <w:rsid w:val="00603904"/>
    <w:rsid w:val="00603C7F"/>
    <w:rsid w:val="006040B2"/>
    <w:rsid w:val="00607F4B"/>
    <w:rsid w:val="00611F7A"/>
    <w:rsid w:val="00613B8E"/>
    <w:rsid w:val="00614427"/>
    <w:rsid w:val="00615C07"/>
    <w:rsid w:val="0061729D"/>
    <w:rsid w:val="006178E3"/>
    <w:rsid w:val="006204B9"/>
    <w:rsid w:val="006206A7"/>
    <w:rsid w:val="00622DCA"/>
    <w:rsid w:val="00627B2E"/>
    <w:rsid w:val="00632597"/>
    <w:rsid w:val="00635444"/>
    <w:rsid w:val="006378A6"/>
    <w:rsid w:val="00637F60"/>
    <w:rsid w:val="0064079A"/>
    <w:rsid w:val="00640DAA"/>
    <w:rsid w:val="00641A22"/>
    <w:rsid w:val="00642052"/>
    <w:rsid w:val="00643544"/>
    <w:rsid w:val="00651924"/>
    <w:rsid w:val="006545D3"/>
    <w:rsid w:val="00655C63"/>
    <w:rsid w:val="00661796"/>
    <w:rsid w:val="006629F0"/>
    <w:rsid w:val="00665776"/>
    <w:rsid w:val="00665B07"/>
    <w:rsid w:val="00666BC7"/>
    <w:rsid w:val="00666E32"/>
    <w:rsid w:val="00666F1A"/>
    <w:rsid w:val="006678ED"/>
    <w:rsid w:val="00667D94"/>
    <w:rsid w:val="00671593"/>
    <w:rsid w:val="00676026"/>
    <w:rsid w:val="0068105D"/>
    <w:rsid w:val="0068213C"/>
    <w:rsid w:val="00685091"/>
    <w:rsid w:val="00685C20"/>
    <w:rsid w:val="0068632E"/>
    <w:rsid w:val="00686FF0"/>
    <w:rsid w:val="006912B8"/>
    <w:rsid w:val="006923A2"/>
    <w:rsid w:val="00693EC7"/>
    <w:rsid w:val="00694BEE"/>
    <w:rsid w:val="006966A7"/>
    <w:rsid w:val="006A50E4"/>
    <w:rsid w:val="006A62FF"/>
    <w:rsid w:val="006A701D"/>
    <w:rsid w:val="006B357D"/>
    <w:rsid w:val="006B35F1"/>
    <w:rsid w:val="006C2CDC"/>
    <w:rsid w:val="006D06EC"/>
    <w:rsid w:val="006D5013"/>
    <w:rsid w:val="006D622B"/>
    <w:rsid w:val="006D796A"/>
    <w:rsid w:val="006E18CB"/>
    <w:rsid w:val="006E359F"/>
    <w:rsid w:val="006E5B0D"/>
    <w:rsid w:val="006E5EF5"/>
    <w:rsid w:val="006E6898"/>
    <w:rsid w:val="006E6BA8"/>
    <w:rsid w:val="006E76BC"/>
    <w:rsid w:val="006F0DC6"/>
    <w:rsid w:val="006F132A"/>
    <w:rsid w:val="006F4047"/>
    <w:rsid w:val="006F5E29"/>
    <w:rsid w:val="006F66CF"/>
    <w:rsid w:val="006F7839"/>
    <w:rsid w:val="006F7E57"/>
    <w:rsid w:val="00700420"/>
    <w:rsid w:val="007014CC"/>
    <w:rsid w:val="00703879"/>
    <w:rsid w:val="0070542D"/>
    <w:rsid w:val="00706F1F"/>
    <w:rsid w:val="007100E6"/>
    <w:rsid w:val="00710EC8"/>
    <w:rsid w:val="007121C8"/>
    <w:rsid w:val="007133F1"/>
    <w:rsid w:val="00713B6D"/>
    <w:rsid w:val="00714A29"/>
    <w:rsid w:val="00716AA2"/>
    <w:rsid w:val="00717B65"/>
    <w:rsid w:val="0072202A"/>
    <w:rsid w:val="00722ED2"/>
    <w:rsid w:val="00723B74"/>
    <w:rsid w:val="00726CBD"/>
    <w:rsid w:val="00730EA6"/>
    <w:rsid w:val="0073195A"/>
    <w:rsid w:val="007359D9"/>
    <w:rsid w:val="0073693F"/>
    <w:rsid w:val="00736F1F"/>
    <w:rsid w:val="00740CBA"/>
    <w:rsid w:val="00741023"/>
    <w:rsid w:val="00742F60"/>
    <w:rsid w:val="00743A0D"/>
    <w:rsid w:val="00743E6A"/>
    <w:rsid w:val="007449B6"/>
    <w:rsid w:val="00750BFF"/>
    <w:rsid w:val="00751798"/>
    <w:rsid w:val="00751C36"/>
    <w:rsid w:val="00753ED6"/>
    <w:rsid w:val="00754F60"/>
    <w:rsid w:val="00756613"/>
    <w:rsid w:val="00757774"/>
    <w:rsid w:val="00757E76"/>
    <w:rsid w:val="0076070D"/>
    <w:rsid w:val="00760CE8"/>
    <w:rsid w:val="00763560"/>
    <w:rsid w:val="007637EA"/>
    <w:rsid w:val="00764BFE"/>
    <w:rsid w:val="00764C6A"/>
    <w:rsid w:val="00765700"/>
    <w:rsid w:val="007729A0"/>
    <w:rsid w:val="00776DB1"/>
    <w:rsid w:val="00776E1B"/>
    <w:rsid w:val="00780B03"/>
    <w:rsid w:val="0078314A"/>
    <w:rsid w:val="00784BB3"/>
    <w:rsid w:val="00787A37"/>
    <w:rsid w:val="00792630"/>
    <w:rsid w:val="0079496E"/>
    <w:rsid w:val="00796CEC"/>
    <w:rsid w:val="007970DA"/>
    <w:rsid w:val="007A03B8"/>
    <w:rsid w:val="007A046B"/>
    <w:rsid w:val="007A1D16"/>
    <w:rsid w:val="007A3611"/>
    <w:rsid w:val="007A3BAA"/>
    <w:rsid w:val="007A3C65"/>
    <w:rsid w:val="007A3FC2"/>
    <w:rsid w:val="007A5487"/>
    <w:rsid w:val="007A6605"/>
    <w:rsid w:val="007A6CD0"/>
    <w:rsid w:val="007B2C21"/>
    <w:rsid w:val="007B410A"/>
    <w:rsid w:val="007B52BC"/>
    <w:rsid w:val="007B5B1E"/>
    <w:rsid w:val="007B6FEC"/>
    <w:rsid w:val="007B785C"/>
    <w:rsid w:val="007C1DE7"/>
    <w:rsid w:val="007C33AF"/>
    <w:rsid w:val="007C3945"/>
    <w:rsid w:val="007C3A11"/>
    <w:rsid w:val="007C3E3E"/>
    <w:rsid w:val="007C47E4"/>
    <w:rsid w:val="007C5045"/>
    <w:rsid w:val="007C528B"/>
    <w:rsid w:val="007C54F5"/>
    <w:rsid w:val="007C596F"/>
    <w:rsid w:val="007D0154"/>
    <w:rsid w:val="007D0700"/>
    <w:rsid w:val="007D4A14"/>
    <w:rsid w:val="007D4C57"/>
    <w:rsid w:val="007D6376"/>
    <w:rsid w:val="007D659C"/>
    <w:rsid w:val="007D72A9"/>
    <w:rsid w:val="007D7DB3"/>
    <w:rsid w:val="007E16B5"/>
    <w:rsid w:val="007E3291"/>
    <w:rsid w:val="007E5796"/>
    <w:rsid w:val="007E7FBF"/>
    <w:rsid w:val="007F3903"/>
    <w:rsid w:val="007F4398"/>
    <w:rsid w:val="007F623F"/>
    <w:rsid w:val="007F69BF"/>
    <w:rsid w:val="007F6E9B"/>
    <w:rsid w:val="007F713D"/>
    <w:rsid w:val="00800CB9"/>
    <w:rsid w:val="00802FF3"/>
    <w:rsid w:val="00805025"/>
    <w:rsid w:val="00806B26"/>
    <w:rsid w:val="00810388"/>
    <w:rsid w:val="0081041E"/>
    <w:rsid w:val="00810741"/>
    <w:rsid w:val="00811FEB"/>
    <w:rsid w:val="00817A3C"/>
    <w:rsid w:val="008243F8"/>
    <w:rsid w:val="00826258"/>
    <w:rsid w:val="00827FEC"/>
    <w:rsid w:val="00831002"/>
    <w:rsid w:val="00831BF1"/>
    <w:rsid w:val="00836764"/>
    <w:rsid w:val="0083677C"/>
    <w:rsid w:val="008375D3"/>
    <w:rsid w:val="00837DEC"/>
    <w:rsid w:val="008414D0"/>
    <w:rsid w:val="008460A0"/>
    <w:rsid w:val="00847940"/>
    <w:rsid w:val="0085204F"/>
    <w:rsid w:val="008544CB"/>
    <w:rsid w:val="008552EF"/>
    <w:rsid w:val="0086242B"/>
    <w:rsid w:val="008625F3"/>
    <w:rsid w:val="00864736"/>
    <w:rsid w:val="008657FC"/>
    <w:rsid w:val="008707A6"/>
    <w:rsid w:val="0087441C"/>
    <w:rsid w:val="00875A46"/>
    <w:rsid w:val="008806A7"/>
    <w:rsid w:val="00881A72"/>
    <w:rsid w:val="00883BF3"/>
    <w:rsid w:val="008843C1"/>
    <w:rsid w:val="00885EBC"/>
    <w:rsid w:val="0088684D"/>
    <w:rsid w:val="00886B8B"/>
    <w:rsid w:val="008907C3"/>
    <w:rsid w:val="00891113"/>
    <w:rsid w:val="0089114A"/>
    <w:rsid w:val="008920A0"/>
    <w:rsid w:val="008926CA"/>
    <w:rsid w:val="00894257"/>
    <w:rsid w:val="008A6D6C"/>
    <w:rsid w:val="008A6F3C"/>
    <w:rsid w:val="008A7F60"/>
    <w:rsid w:val="008A7F81"/>
    <w:rsid w:val="008B18F2"/>
    <w:rsid w:val="008B201E"/>
    <w:rsid w:val="008B430C"/>
    <w:rsid w:val="008B480A"/>
    <w:rsid w:val="008C17E0"/>
    <w:rsid w:val="008C42E3"/>
    <w:rsid w:val="008C4FBB"/>
    <w:rsid w:val="008C60C7"/>
    <w:rsid w:val="008D0179"/>
    <w:rsid w:val="008D37EE"/>
    <w:rsid w:val="008D4BEF"/>
    <w:rsid w:val="008E05B7"/>
    <w:rsid w:val="008E1F3B"/>
    <w:rsid w:val="008E254B"/>
    <w:rsid w:val="008E4B1D"/>
    <w:rsid w:val="008F18D2"/>
    <w:rsid w:val="008F2D4D"/>
    <w:rsid w:val="00901E57"/>
    <w:rsid w:val="00904121"/>
    <w:rsid w:val="00904BC6"/>
    <w:rsid w:val="009065DD"/>
    <w:rsid w:val="00907E4A"/>
    <w:rsid w:val="009113E3"/>
    <w:rsid w:val="009120A6"/>
    <w:rsid w:val="009121FF"/>
    <w:rsid w:val="0091283B"/>
    <w:rsid w:val="00914C1C"/>
    <w:rsid w:val="00920316"/>
    <w:rsid w:val="00923C34"/>
    <w:rsid w:val="0092537D"/>
    <w:rsid w:val="009262C8"/>
    <w:rsid w:val="0092712F"/>
    <w:rsid w:val="00933301"/>
    <w:rsid w:val="00933D66"/>
    <w:rsid w:val="00934448"/>
    <w:rsid w:val="00934992"/>
    <w:rsid w:val="00935B97"/>
    <w:rsid w:val="009366CD"/>
    <w:rsid w:val="009405DA"/>
    <w:rsid w:val="00943B6B"/>
    <w:rsid w:val="00944589"/>
    <w:rsid w:val="00951A15"/>
    <w:rsid w:val="00954D99"/>
    <w:rsid w:val="0095513D"/>
    <w:rsid w:val="00957B4D"/>
    <w:rsid w:val="0096211B"/>
    <w:rsid w:val="00962B22"/>
    <w:rsid w:val="00962CAA"/>
    <w:rsid w:val="0096330F"/>
    <w:rsid w:val="00963D3B"/>
    <w:rsid w:val="00966C3B"/>
    <w:rsid w:val="0096739B"/>
    <w:rsid w:val="009728BB"/>
    <w:rsid w:val="00975E20"/>
    <w:rsid w:val="00976067"/>
    <w:rsid w:val="00976B6A"/>
    <w:rsid w:val="00977665"/>
    <w:rsid w:val="0098079B"/>
    <w:rsid w:val="00980A13"/>
    <w:rsid w:val="00982CDD"/>
    <w:rsid w:val="00985487"/>
    <w:rsid w:val="009903AB"/>
    <w:rsid w:val="00991923"/>
    <w:rsid w:val="00993FBB"/>
    <w:rsid w:val="00994D4D"/>
    <w:rsid w:val="00997E65"/>
    <w:rsid w:val="009A16DB"/>
    <w:rsid w:val="009A1751"/>
    <w:rsid w:val="009A3A17"/>
    <w:rsid w:val="009A3C8F"/>
    <w:rsid w:val="009A3EE6"/>
    <w:rsid w:val="009A41F6"/>
    <w:rsid w:val="009A4DFA"/>
    <w:rsid w:val="009B375B"/>
    <w:rsid w:val="009B613F"/>
    <w:rsid w:val="009B64FC"/>
    <w:rsid w:val="009C5964"/>
    <w:rsid w:val="009C7722"/>
    <w:rsid w:val="009D0A82"/>
    <w:rsid w:val="009D1FF2"/>
    <w:rsid w:val="009D2C39"/>
    <w:rsid w:val="009D4126"/>
    <w:rsid w:val="009D58E4"/>
    <w:rsid w:val="009D7896"/>
    <w:rsid w:val="009E113F"/>
    <w:rsid w:val="009E1518"/>
    <w:rsid w:val="009E1FCC"/>
    <w:rsid w:val="009E2623"/>
    <w:rsid w:val="009E2C6F"/>
    <w:rsid w:val="009E304E"/>
    <w:rsid w:val="009E484A"/>
    <w:rsid w:val="009E4F61"/>
    <w:rsid w:val="009E5708"/>
    <w:rsid w:val="009F3883"/>
    <w:rsid w:val="009F4288"/>
    <w:rsid w:val="009F64CB"/>
    <w:rsid w:val="00A001BB"/>
    <w:rsid w:val="00A00795"/>
    <w:rsid w:val="00A02CCE"/>
    <w:rsid w:val="00A04200"/>
    <w:rsid w:val="00A04B7B"/>
    <w:rsid w:val="00A07490"/>
    <w:rsid w:val="00A143DC"/>
    <w:rsid w:val="00A1447E"/>
    <w:rsid w:val="00A14555"/>
    <w:rsid w:val="00A2017A"/>
    <w:rsid w:val="00A208D7"/>
    <w:rsid w:val="00A2191C"/>
    <w:rsid w:val="00A22B15"/>
    <w:rsid w:val="00A24522"/>
    <w:rsid w:val="00A2473C"/>
    <w:rsid w:val="00A25120"/>
    <w:rsid w:val="00A253E6"/>
    <w:rsid w:val="00A316A4"/>
    <w:rsid w:val="00A31B09"/>
    <w:rsid w:val="00A3258B"/>
    <w:rsid w:val="00A33278"/>
    <w:rsid w:val="00A3364B"/>
    <w:rsid w:val="00A377F3"/>
    <w:rsid w:val="00A40EBF"/>
    <w:rsid w:val="00A4416B"/>
    <w:rsid w:val="00A45526"/>
    <w:rsid w:val="00A475FC"/>
    <w:rsid w:val="00A51129"/>
    <w:rsid w:val="00A51FDD"/>
    <w:rsid w:val="00A53DC7"/>
    <w:rsid w:val="00A57146"/>
    <w:rsid w:val="00A63742"/>
    <w:rsid w:val="00A704C7"/>
    <w:rsid w:val="00A71742"/>
    <w:rsid w:val="00A72406"/>
    <w:rsid w:val="00A74B61"/>
    <w:rsid w:val="00A76080"/>
    <w:rsid w:val="00A77684"/>
    <w:rsid w:val="00A778EE"/>
    <w:rsid w:val="00A804EF"/>
    <w:rsid w:val="00A80E32"/>
    <w:rsid w:val="00A81FDD"/>
    <w:rsid w:val="00A82286"/>
    <w:rsid w:val="00A82842"/>
    <w:rsid w:val="00A90414"/>
    <w:rsid w:val="00A9049C"/>
    <w:rsid w:val="00A917EF"/>
    <w:rsid w:val="00A94853"/>
    <w:rsid w:val="00A95ECA"/>
    <w:rsid w:val="00A96270"/>
    <w:rsid w:val="00A96C56"/>
    <w:rsid w:val="00A97146"/>
    <w:rsid w:val="00AA0D48"/>
    <w:rsid w:val="00AA0EA8"/>
    <w:rsid w:val="00AA294A"/>
    <w:rsid w:val="00AA2B15"/>
    <w:rsid w:val="00AA3772"/>
    <w:rsid w:val="00AA6A7B"/>
    <w:rsid w:val="00AB0EA3"/>
    <w:rsid w:val="00AB1C28"/>
    <w:rsid w:val="00AB2B6B"/>
    <w:rsid w:val="00AB4CA9"/>
    <w:rsid w:val="00AB5F46"/>
    <w:rsid w:val="00AB6E66"/>
    <w:rsid w:val="00AC11BD"/>
    <w:rsid w:val="00AC1AE4"/>
    <w:rsid w:val="00AC1F27"/>
    <w:rsid w:val="00AD02B4"/>
    <w:rsid w:val="00AD2B50"/>
    <w:rsid w:val="00AD3FAD"/>
    <w:rsid w:val="00AD74C8"/>
    <w:rsid w:val="00AD7740"/>
    <w:rsid w:val="00AD7C03"/>
    <w:rsid w:val="00AE2AB7"/>
    <w:rsid w:val="00AE3B94"/>
    <w:rsid w:val="00AE499D"/>
    <w:rsid w:val="00AE5E72"/>
    <w:rsid w:val="00AE607E"/>
    <w:rsid w:val="00AE76B9"/>
    <w:rsid w:val="00AE7B3E"/>
    <w:rsid w:val="00AF0B33"/>
    <w:rsid w:val="00AF53F5"/>
    <w:rsid w:val="00AF5C76"/>
    <w:rsid w:val="00AF7255"/>
    <w:rsid w:val="00B0046C"/>
    <w:rsid w:val="00B03F52"/>
    <w:rsid w:val="00B04095"/>
    <w:rsid w:val="00B05646"/>
    <w:rsid w:val="00B05B12"/>
    <w:rsid w:val="00B0625D"/>
    <w:rsid w:val="00B070FA"/>
    <w:rsid w:val="00B11F35"/>
    <w:rsid w:val="00B15956"/>
    <w:rsid w:val="00B16910"/>
    <w:rsid w:val="00B20BB8"/>
    <w:rsid w:val="00B22564"/>
    <w:rsid w:val="00B22A91"/>
    <w:rsid w:val="00B2537E"/>
    <w:rsid w:val="00B30340"/>
    <w:rsid w:val="00B30F7C"/>
    <w:rsid w:val="00B32DE2"/>
    <w:rsid w:val="00B36E0B"/>
    <w:rsid w:val="00B41B26"/>
    <w:rsid w:val="00B42F61"/>
    <w:rsid w:val="00B44288"/>
    <w:rsid w:val="00B447A7"/>
    <w:rsid w:val="00B45AFD"/>
    <w:rsid w:val="00B45EBD"/>
    <w:rsid w:val="00B46338"/>
    <w:rsid w:val="00B4712D"/>
    <w:rsid w:val="00B502D6"/>
    <w:rsid w:val="00B5318F"/>
    <w:rsid w:val="00B5455F"/>
    <w:rsid w:val="00B5519D"/>
    <w:rsid w:val="00B551EA"/>
    <w:rsid w:val="00B566E0"/>
    <w:rsid w:val="00B63AAE"/>
    <w:rsid w:val="00B64324"/>
    <w:rsid w:val="00B650F1"/>
    <w:rsid w:val="00B6770F"/>
    <w:rsid w:val="00B7290C"/>
    <w:rsid w:val="00B732E3"/>
    <w:rsid w:val="00B741A9"/>
    <w:rsid w:val="00B767F5"/>
    <w:rsid w:val="00B77BDB"/>
    <w:rsid w:val="00B77D85"/>
    <w:rsid w:val="00B803A0"/>
    <w:rsid w:val="00B81D48"/>
    <w:rsid w:val="00B83B2F"/>
    <w:rsid w:val="00B8421D"/>
    <w:rsid w:val="00B859B4"/>
    <w:rsid w:val="00B86826"/>
    <w:rsid w:val="00B86B03"/>
    <w:rsid w:val="00B901D1"/>
    <w:rsid w:val="00B90EE8"/>
    <w:rsid w:val="00B9158B"/>
    <w:rsid w:val="00B955B8"/>
    <w:rsid w:val="00B95FFE"/>
    <w:rsid w:val="00B962D0"/>
    <w:rsid w:val="00BA0DB4"/>
    <w:rsid w:val="00BA1BE4"/>
    <w:rsid w:val="00BA2BB6"/>
    <w:rsid w:val="00BA50AB"/>
    <w:rsid w:val="00BA62D4"/>
    <w:rsid w:val="00BA690E"/>
    <w:rsid w:val="00BA745B"/>
    <w:rsid w:val="00BB1595"/>
    <w:rsid w:val="00BB27AC"/>
    <w:rsid w:val="00BB3B21"/>
    <w:rsid w:val="00BB4895"/>
    <w:rsid w:val="00BB6D13"/>
    <w:rsid w:val="00BC6817"/>
    <w:rsid w:val="00BD00D5"/>
    <w:rsid w:val="00BD1FF5"/>
    <w:rsid w:val="00BD37C3"/>
    <w:rsid w:val="00BD4F65"/>
    <w:rsid w:val="00BE1885"/>
    <w:rsid w:val="00BE1A57"/>
    <w:rsid w:val="00BE1AD4"/>
    <w:rsid w:val="00BE1F60"/>
    <w:rsid w:val="00BE46C0"/>
    <w:rsid w:val="00BE5E8A"/>
    <w:rsid w:val="00BE619C"/>
    <w:rsid w:val="00BE70A3"/>
    <w:rsid w:val="00BE7788"/>
    <w:rsid w:val="00BF11D8"/>
    <w:rsid w:val="00BF227B"/>
    <w:rsid w:val="00BF34B3"/>
    <w:rsid w:val="00BF3628"/>
    <w:rsid w:val="00BF3967"/>
    <w:rsid w:val="00BF6830"/>
    <w:rsid w:val="00BF7AE9"/>
    <w:rsid w:val="00C0423B"/>
    <w:rsid w:val="00C04396"/>
    <w:rsid w:val="00C0530B"/>
    <w:rsid w:val="00C056AD"/>
    <w:rsid w:val="00C071BB"/>
    <w:rsid w:val="00C0779B"/>
    <w:rsid w:val="00C1004A"/>
    <w:rsid w:val="00C10217"/>
    <w:rsid w:val="00C206F6"/>
    <w:rsid w:val="00C2409F"/>
    <w:rsid w:val="00C24206"/>
    <w:rsid w:val="00C247EC"/>
    <w:rsid w:val="00C25B5E"/>
    <w:rsid w:val="00C25C90"/>
    <w:rsid w:val="00C263B5"/>
    <w:rsid w:val="00C328C5"/>
    <w:rsid w:val="00C34D23"/>
    <w:rsid w:val="00C35564"/>
    <w:rsid w:val="00C377E3"/>
    <w:rsid w:val="00C40A73"/>
    <w:rsid w:val="00C411A5"/>
    <w:rsid w:val="00C43666"/>
    <w:rsid w:val="00C43FEB"/>
    <w:rsid w:val="00C4502E"/>
    <w:rsid w:val="00C457DF"/>
    <w:rsid w:val="00C47FCB"/>
    <w:rsid w:val="00C500B4"/>
    <w:rsid w:val="00C501CD"/>
    <w:rsid w:val="00C52568"/>
    <w:rsid w:val="00C53483"/>
    <w:rsid w:val="00C539B4"/>
    <w:rsid w:val="00C5521A"/>
    <w:rsid w:val="00C557A6"/>
    <w:rsid w:val="00C56582"/>
    <w:rsid w:val="00C60058"/>
    <w:rsid w:val="00C63042"/>
    <w:rsid w:val="00C63463"/>
    <w:rsid w:val="00C72DE3"/>
    <w:rsid w:val="00C73011"/>
    <w:rsid w:val="00C76369"/>
    <w:rsid w:val="00C77E1C"/>
    <w:rsid w:val="00C8028F"/>
    <w:rsid w:val="00C85F73"/>
    <w:rsid w:val="00C861A6"/>
    <w:rsid w:val="00C86427"/>
    <w:rsid w:val="00C91FAE"/>
    <w:rsid w:val="00C969B5"/>
    <w:rsid w:val="00C978C1"/>
    <w:rsid w:val="00CA0F87"/>
    <w:rsid w:val="00CA2127"/>
    <w:rsid w:val="00CA329E"/>
    <w:rsid w:val="00CA3EFB"/>
    <w:rsid w:val="00CA6291"/>
    <w:rsid w:val="00CA63D5"/>
    <w:rsid w:val="00CA7F1C"/>
    <w:rsid w:val="00CB06DB"/>
    <w:rsid w:val="00CB12EA"/>
    <w:rsid w:val="00CB18D2"/>
    <w:rsid w:val="00CB2484"/>
    <w:rsid w:val="00CB3501"/>
    <w:rsid w:val="00CB3A54"/>
    <w:rsid w:val="00CB53DA"/>
    <w:rsid w:val="00CB5413"/>
    <w:rsid w:val="00CB665E"/>
    <w:rsid w:val="00CC2C44"/>
    <w:rsid w:val="00CC35F9"/>
    <w:rsid w:val="00CC4AD3"/>
    <w:rsid w:val="00CC5930"/>
    <w:rsid w:val="00CC603E"/>
    <w:rsid w:val="00CD00B3"/>
    <w:rsid w:val="00CD0B7C"/>
    <w:rsid w:val="00CD1801"/>
    <w:rsid w:val="00CD210D"/>
    <w:rsid w:val="00CD25C4"/>
    <w:rsid w:val="00CD2FB7"/>
    <w:rsid w:val="00CD37F5"/>
    <w:rsid w:val="00CD3A11"/>
    <w:rsid w:val="00CD4325"/>
    <w:rsid w:val="00CD4410"/>
    <w:rsid w:val="00CD5E44"/>
    <w:rsid w:val="00CD71E4"/>
    <w:rsid w:val="00CE24F6"/>
    <w:rsid w:val="00CE292C"/>
    <w:rsid w:val="00CE2DA6"/>
    <w:rsid w:val="00CE61D8"/>
    <w:rsid w:val="00CF3099"/>
    <w:rsid w:val="00CF3DCC"/>
    <w:rsid w:val="00CF669D"/>
    <w:rsid w:val="00CF67CC"/>
    <w:rsid w:val="00D03698"/>
    <w:rsid w:val="00D0526E"/>
    <w:rsid w:val="00D0664A"/>
    <w:rsid w:val="00D06731"/>
    <w:rsid w:val="00D068F5"/>
    <w:rsid w:val="00D0715E"/>
    <w:rsid w:val="00D0742F"/>
    <w:rsid w:val="00D13CFE"/>
    <w:rsid w:val="00D14F6A"/>
    <w:rsid w:val="00D15F20"/>
    <w:rsid w:val="00D16DC2"/>
    <w:rsid w:val="00D17F76"/>
    <w:rsid w:val="00D2157C"/>
    <w:rsid w:val="00D21EA6"/>
    <w:rsid w:val="00D25F73"/>
    <w:rsid w:val="00D26C95"/>
    <w:rsid w:val="00D34AF6"/>
    <w:rsid w:val="00D35306"/>
    <w:rsid w:val="00D36FDD"/>
    <w:rsid w:val="00D3700E"/>
    <w:rsid w:val="00D37390"/>
    <w:rsid w:val="00D40DDE"/>
    <w:rsid w:val="00D421DE"/>
    <w:rsid w:val="00D42599"/>
    <w:rsid w:val="00D42A98"/>
    <w:rsid w:val="00D42CE3"/>
    <w:rsid w:val="00D44568"/>
    <w:rsid w:val="00D44640"/>
    <w:rsid w:val="00D45AF4"/>
    <w:rsid w:val="00D45CB1"/>
    <w:rsid w:val="00D45FD7"/>
    <w:rsid w:val="00D463E8"/>
    <w:rsid w:val="00D46841"/>
    <w:rsid w:val="00D46FA7"/>
    <w:rsid w:val="00D471EA"/>
    <w:rsid w:val="00D51AE8"/>
    <w:rsid w:val="00D52582"/>
    <w:rsid w:val="00D537FF"/>
    <w:rsid w:val="00D5592E"/>
    <w:rsid w:val="00D56AFE"/>
    <w:rsid w:val="00D57560"/>
    <w:rsid w:val="00D6085E"/>
    <w:rsid w:val="00D61081"/>
    <w:rsid w:val="00D62BC7"/>
    <w:rsid w:val="00D6672F"/>
    <w:rsid w:val="00D66DCC"/>
    <w:rsid w:val="00D72D95"/>
    <w:rsid w:val="00D737A2"/>
    <w:rsid w:val="00D74733"/>
    <w:rsid w:val="00D7479A"/>
    <w:rsid w:val="00D74917"/>
    <w:rsid w:val="00D74E2E"/>
    <w:rsid w:val="00D75807"/>
    <w:rsid w:val="00D75F77"/>
    <w:rsid w:val="00D76AB5"/>
    <w:rsid w:val="00D7738B"/>
    <w:rsid w:val="00D77657"/>
    <w:rsid w:val="00D77E0A"/>
    <w:rsid w:val="00D80190"/>
    <w:rsid w:val="00D86BC1"/>
    <w:rsid w:val="00D87832"/>
    <w:rsid w:val="00D87C23"/>
    <w:rsid w:val="00D9133F"/>
    <w:rsid w:val="00D92130"/>
    <w:rsid w:val="00D92E3E"/>
    <w:rsid w:val="00D93323"/>
    <w:rsid w:val="00D94496"/>
    <w:rsid w:val="00D95B56"/>
    <w:rsid w:val="00D96FD6"/>
    <w:rsid w:val="00D97493"/>
    <w:rsid w:val="00DA0383"/>
    <w:rsid w:val="00DA196E"/>
    <w:rsid w:val="00DA23BA"/>
    <w:rsid w:val="00DA2BD8"/>
    <w:rsid w:val="00DA2E03"/>
    <w:rsid w:val="00DA3021"/>
    <w:rsid w:val="00DA46A0"/>
    <w:rsid w:val="00DB0EE4"/>
    <w:rsid w:val="00DB1BA6"/>
    <w:rsid w:val="00DB204C"/>
    <w:rsid w:val="00DB2C54"/>
    <w:rsid w:val="00DB4AB7"/>
    <w:rsid w:val="00DB6BE7"/>
    <w:rsid w:val="00DB7277"/>
    <w:rsid w:val="00DB72AB"/>
    <w:rsid w:val="00DB730B"/>
    <w:rsid w:val="00DC2234"/>
    <w:rsid w:val="00DC4E77"/>
    <w:rsid w:val="00DC6843"/>
    <w:rsid w:val="00DC6CC1"/>
    <w:rsid w:val="00DC766B"/>
    <w:rsid w:val="00DD2506"/>
    <w:rsid w:val="00DD50A3"/>
    <w:rsid w:val="00DD7253"/>
    <w:rsid w:val="00DE3D3A"/>
    <w:rsid w:val="00DE5C23"/>
    <w:rsid w:val="00DE5FEB"/>
    <w:rsid w:val="00DF1119"/>
    <w:rsid w:val="00DF3B20"/>
    <w:rsid w:val="00DF5E9F"/>
    <w:rsid w:val="00DF6A6C"/>
    <w:rsid w:val="00E00496"/>
    <w:rsid w:val="00E0133A"/>
    <w:rsid w:val="00E0428A"/>
    <w:rsid w:val="00E04934"/>
    <w:rsid w:val="00E1154C"/>
    <w:rsid w:val="00E120EE"/>
    <w:rsid w:val="00E126FB"/>
    <w:rsid w:val="00E129B5"/>
    <w:rsid w:val="00E179E3"/>
    <w:rsid w:val="00E17B57"/>
    <w:rsid w:val="00E200F7"/>
    <w:rsid w:val="00E2379F"/>
    <w:rsid w:val="00E23F6D"/>
    <w:rsid w:val="00E242FA"/>
    <w:rsid w:val="00E247A2"/>
    <w:rsid w:val="00E2581E"/>
    <w:rsid w:val="00E30F3E"/>
    <w:rsid w:val="00E332FB"/>
    <w:rsid w:val="00E33DF7"/>
    <w:rsid w:val="00E35D6C"/>
    <w:rsid w:val="00E35E79"/>
    <w:rsid w:val="00E37C68"/>
    <w:rsid w:val="00E42064"/>
    <w:rsid w:val="00E43268"/>
    <w:rsid w:val="00E4526B"/>
    <w:rsid w:val="00E4690A"/>
    <w:rsid w:val="00E51158"/>
    <w:rsid w:val="00E51A55"/>
    <w:rsid w:val="00E525DB"/>
    <w:rsid w:val="00E52E86"/>
    <w:rsid w:val="00E54858"/>
    <w:rsid w:val="00E55459"/>
    <w:rsid w:val="00E55A21"/>
    <w:rsid w:val="00E57ED6"/>
    <w:rsid w:val="00E60C6B"/>
    <w:rsid w:val="00E61FC6"/>
    <w:rsid w:val="00E62F0E"/>
    <w:rsid w:val="00E64481"/>
    <w:rsid w:val="00E65753"/>
    <w:rsid w:val="00E6712D"/>
    <w:rsid w:val="00E719FB"/>
    <w:rsid w:val="00E72DAD"/>
    <w:rsid w:val="00E742C6"/>
    <w:rsid w:val="00E744C5"/>
    <w:rsid w:val="00E807C0"/>
    <w:rsid w:val="00E80970"/>
    <w:rsid w:val="00E8421B"/>
    <w:rsid w:val="00E87663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0DF2"/>
    <w:rsid w:val="00EA121A"/>
    <w:rsid w:val="00EA55A8"/>
    <w:rsid w:val="00EA60E7"/>
    <w:rsid w:val="00EA667D"/>
    <w:rsid w:val="00EB4E61"/>
    <w:rsid w:val="00EB6241"/>
    <w:rsid w:val="00EC002C"/>
    <w:rsid w:val="00EC05F7"/>
    <w:rsid w:val="00EC2477"/>
    <w:rsid w:val="00EC3A55"/>
    <w:rsid w:val="00EC45A4"/>
    <w:rsid w:val="00EC64F4"/>
    <w:rsid w:val="00EC6975"/>
    <w:rsid w:val="00EC76FA"/>
    <w:rsid w:val="00EC78F2"/>
    <w:rsid w:val="00ED0349"/>
    <w:rsid w:val="00ED164A"/>
    <w:rsid w:val="00ED4A86"/>
    <w:rsid w:val="00ED6128"/>
    <w:rsid w:val="00ED73FA"/>
    <w:rsid w:val="00EE2367"/>
    <w:rsid w:val="00EE6BC4"/>
    <w:rsid w:val="00EE7D51"/>
    <w:rsid w:val="00EF28C9"/>
    <w:rsid w:val="00EF307D"/>
    <w:rsid w:val="00EF3C61"/>
    <w:rsid w:val="00EF41ED"/>
    <w:rsid w:val="00EF434A"/>
    <w:rsid w:val="00EF5834"/>
    <w:rsid w:val="00F00786"/>
    <w:rsid w:val="00F01AFE"/>
    <w:rsid w:val="00F022D8"/>
    <w:rsid w:val="00F02434"/>
    <w:rsid w:val="00F035BA"/>
    <w:rsid w:val="00F03B54"/>
    <w:rsid w:val="00F074FF"/>
    <w:rsid w:val="00F1588D"/>
    <w:rsid w:val="00F17DD8"/>
    <w:rsid w:val="00F23801"/>
    <w:rsid w:val="00F23F3C"/>
    <w:rsid w:val="00F27B8A"/>
    <w:rsid w:val="00F31C56"/>
    <w:rsid w:val="00F32A6E"/>
    <w:rsid w:val="00F34FE3"/>
    <w:rsid w:val="00F35A91"/>
    <w:rsid w:val="00F35ABA"/>
    <w:rsid w:val="00F36ADC"/>
    <w:rsid w:val="00F372AC"/>
    <w:rsid w:val="00F41145"/>
    <w:rsid w:val="00F423DB"/>
    <w:rsid w:val="00F477C3"/>
    <w:rsid w:val="00F50E62"/>
    <w:rsid w:val="00F55565"/>
    <w:rsid w:val="00F55C00"/>
    <w:rsid w:val="00F56EB3"/>
    <w:rsid w:val="00F57F98"/>
    <w:rsid w:val="00F609A9"/>
    <w:rsid w:val="00F61786"/>
    <w:rsid w:val="00F62B38"/>
    <w:rsid w:val="00F659EC"/>
    <w:rsid w:val="00F665BA"/>
    <w:rsid w:val="00F67B15"/>
    <w:rsid w:val="00F712CA"/>
    <w:rsid w:val="00F75701"/>
    <w:rsid w:val="00F81BD3"/>
    <w:rsid w:val="00F8696B"/>
    <w:rsid w:val="00F903F4"/>
    <w:rsid w:val="00F90DC1"/>
    <w:rsid w:val="00F923CB"/>
    <w:rsid w:val="00F9272C"/>
    <w:rsid w:val="00F93880"/>
    <w:rsid w:val="00F97604"/>
    <w:rsid w:val="00F97AE0"/>
    <w:rsid w:val="00FA06F7"/>
    <w:rsid w:val="00FA4773"/>
    <w:rsid w:val="00FA5862"/>
    <w:rsid w:val="00FA5CA7"/>
    <w:rsid w:val="00FA605E"/>
    <w:rsid w:val="00FA6480"/>
    <w:rsid w:val="00FA6A2A"/>
    <w:rsid w:val="00FA729A"/>
    <w:rsid w:val="00FB38E3"/>
    <w:rsid w:val="00FB4B38"/>
    <w:rsid w:val="00FB4CD8"/>
    <w:rsid w:val="00FB6204"/>
    <w:rsid w:val="00FB6BB4"/>
    <w:rsid w:val="00FB7D68"/>
    <w:rsid w:val="00FC13C5"/>
    <w:rsid w:val="00FC2D7D"/>
    <w:rsid w:val="00FC4DC5"/>
    <w:rsid w:val="00FC52F6"/>
    <w:rsid w:val="00FC5B07"/>
    <w:rsid w:val="00FC7452"/>
    <w:rsid w:val="00FC755A"/>
    <w:rsid w:val="00FD0D1F"/>
    <w:rsid w:val="00FD1F47"/>
    <w:rsid w:val="00FD24CA"/>
    <w:rsid w:val="00FE44C2"/>
    <w:rsid w:val="00FE5B6F"/>
    <w:rsid w:val="00FE6ADD"/>
    <w:rsid w:val="00FF0163"/>
    <w:rsid w:val="00FF16C2"/>
    <w:rsid w:val="00FF1FA1"/>
    <w:rsid w:val="00FF2171"/>
    <w:rsid w:val="00FF3C20"/>
    <w:rsid w:val="00FF471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269370"/>
  <w15:chartTrackingRefBased/>
  <w15:docId w15:val="{370278E9-D18F-4210-93E5-D5EE685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link w:val="BodyText2Char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link w:val="TitleChar"/>
    <w:uiPriority w:val="10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link w:val="BodyTextChar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character" w:customStyle="1" w:styleId="Bodytext20">
    <w:name w:val="Body text (2)_"/>
    <w:link w:val="Bodytext21"/>
    <w:locked/>
    <w:rsid w:val="0016236D"/>
    <w:rPr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6236D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720"/>
      <w:jc w:val="center"/>
      <w:textAlignment w:val="auto"/>
    </w:pPr>
    <w:rPr>
      <w:sz w:val="28"/>
      <w:szCs w:val="28"/>
    </w:rPr>
  </w:style>
  <w:style w:type="character" w:customStyle="1" w:styleId="Heading1Char">
    <w:name w:val="Heading 1 Char"/>
    <w:link w:val="Heading1"/>
    <w:rsid w:val="009E4F61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link w:val="Title"/>
    <w:uiPriority w:val="10"/>
    <w:rsid w:val="009E4F61"/>
    <w:rPr>
      <w:rFonts w:ascii="Arial" w:hAnsi="Arial"/>
      <w:b/>
      <w:bCs/>
      <w:i/>
      <w:iCs/>
      <w:sz w:val="28"/>
      <w:szCs w:val="24"/>
      <w:lang w:val="ru-RU" w:eastAsia="ru-RU"/>
    </w:rPr>
  </w:style>
  <w:style w:type="character" w:customStyle="1" w:styleId="BodyTextChar">
    <w:name w:val="Body Text Char"/>
    <w:link w:val="BodyText"/>
    <w:rsid w:val="009E4F61"/>
    <w:rPr>
      <w:sz w:val="24"/>
    </w:rPr>
  </w:style>
  <w:style w:type="character" w:customStyle="1" w:styleId="BodyText2Char">
    <w:name w:val="Body Text 2 Char"/>
    <w:link w:val="BodyText2"/>
    <w:rsid w:val="009E4F61"/>
    <w:rPr>
      <w:b/>
      <w:sz w:val="22"/>
      <w:szCs w:val="24"/>
      <w:lang w:eastAsia="en-US"/>
    </w:rPr>
  </w:style>
  <w:style w:type="paragraph" w:customStyle="1" w:styleId="Char">
    <w:name w:val="Char"/>
    <w:basedOn w:val="Normal"/>
    <w:next w:val="BlockText"/>
    <w:rsid w:val="00661796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NoSpacing">
    <w:name w:val="No Spacing"/>
    <w:uiPriority w:val="1"/>
    <w:qFormat/>
    <w:rsid w:val="00D373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yle1">
    <w:name w:val="Style1"/>
    <w:basedOn w:val="Normal"/>
    <w:rsid w:val="00776E1B"/>
    <w:pPr>
      <w:widowControl w:val="0"/>
      <w:overflowPunct/>
      <w:autoSpaceDE/>
      <w:autoSpaceDN/>
      <w:adjustRightInd/>
      <w:spacing w:line="374" w:lineRule="exact"/>
      <w:jc w:val="center"/>
      <w:textAlignment w:val="auto"/>
    </w:pPr>
    <w:rPr>
      <w:lang w:val="en-AU"/>
    </w:rPr>
  </w:style>
  <w:style w:type="character" w:styleId="CommentReference">
    <w:name w:val="annotation reference"/>
    <w:rsid w:val="00736F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F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6F1F"/>
  </w:style>
  <w:style w:type="paragraph" w:styleId="CommentSubject">
    <w:name w:val="annotation subject"/>
    <w:basedOn w:val="CommentText"/>
    <w:next w:val="CommentText"/>
    <w:link w:val="CommentSubjectChar"/>
    <w:rsid w:val="00736F1F"/>
    <w:rPr>
      <w:b/>
      <w:bCs/>
    </w:rPr>
  </w:style>
  <w:style w:type="character" w:customStyle="1" w:styleId="CommentSubjectChar">
    <w:name w:val="Comment Subject Char"/>
    <w:link w:val="CommentSubject"/>
    <w:rsid w:val="00736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C1C2-1478-4FA0-A891-336B6452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Zalkovska</dc:creator>
  <cp:keywords/>
  <cp:lastModifiedBy>Liene Logina</cp:lastModifiedBy>
  <cp:revision>5</cp:revision>
  <cp:lastPrinted>2018-12-19T08:56:00Z</cp:lastPrinted>
  <dcterms:created xsi:type="dcterms:W3CDTF">2018-12-14T07:13:00Z</dcterms:created>
  <dcterms:modified xsi:type="dcterms:W3CDTF">2018-12-19T12:15:00Z</dcterms:modified>
</cp:coreProperties>
</file>