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D1AF" w14:textId="6F09ECC9" w:rsidR="00A0123D" w:rsidRPr="00973859" w:rsidRDefault="00A0123D" w:rsidP="00541198">
      <w:pPr>
        <w:jc w:val="right"/>
        <w:rPr>
          <w:sz w:val="26"/>
          <w:szCs w:val="26"/>
        </w:rPr>
      </w:pPr>
      <w:r>
        <w:rPr>
          <w:sz w:val="26"/>
          <w:szCs w:val="26"/>
        </w:rPr>
        <w:t>5.</w:t>
      </w:r>
      <w:r w:rsidR="00BC1827">
        <w:rPr>
          <w:sz w:val="26"/>
          <w:szCs w:val="26"/>
        </w:rPr>
        <w:t> </w:t>
      </w:r>
      <w:r w:rsidRPr="00973859">
        <w:rPr>
          <w:sz w:val="26"/>
          <w:szCs w:val="26"/>
        </w:rPr>
        <w:t>pielikums Jūrmalas pilsētas domes</w:t>
      </w:r>
    </w:p>
    <w:p w14:paraId="416115EB" w14:textId="2475F877" w:rsidR="00A0123D" w:rsidRPr="00973859" w:rsidRDefault="00A0123D" w:rsidP="00541198">
      <w:pPr>
        <w:jc w:val="right"/>
        <w:rPr>
          <w:sz w:val="26"/>
          <w:szCs w:val="26"/>
        </w:rPr>
      </w:pPr>
      <w:r w:rsidRPr="00973859">
        <w:rPr>
          <w:sz w:val="26"/>
          <w:szCs w:val="26"/>
        </w:rPr>
        <w:t>201</w:t>
      </w:r>
      <w:r>
        <w:rPr>
          <w:sz w:val="26"/>
          <w:szCs w:val="26"/>
        </w:rPr>
        <w:t>8</w:t>
      </w:r>
      <w:r w:rsidR="00BC1827">
        <w:rPr>
          <w:sz w:val="26"/>
          <w:szCs w:val="26"/>
        </w:rPr>
        <w:t>. gad</w:t>
      </w:r>
      <w:r w:rsidRPr="00973859">
        <w:rPr>
          <w:sz w:val="26"/>
          <w:szCs w:val="26"/>
        </w:rPr>
        <w:t xml:space="preserve">a </w:t>
      </w:r>
      <w:r w:rsidR="00914E76">
        <w:rPr>
          <w:sz w:val="26"/>
          <w:szCs w:val="26"/>
        </w:rPr>
        <w:t>15.marta</w:t>
      </w:r>
      <w:r>
        <w:rPr>
          <w:sz w:val="26"/>
          <w:szCs w:val="26"/>
        </w:rPr>
        <w:t xml:space="preserve"> nolikumam </w:t>
      </w:r>
      <w:r w:rsidR="00914E76">
        <w:rPr>
          <w:sz w:val="26"/>
          <w:szCs w:val="26"/>
        </w:rPr>
        <w:t>Nr.13</w:t>
      </w:r>
    </w:p>
    <w:p w14:paraId="4492AF10" w14:textId="4791B34D" w:rsidR="00A0123D" w:rsidRPr="00973859" w:rsidRDefault="00A0123D" w:rsidP="00541198">
      <w:pPr>
        <w:jc w:val="right"/>
        <w:rPr>
          <w:sz w:val="26"/>
          <w:szCs w:val="26"/>
        </w:rPr>
      </w:pPr>
      <w:r>
        <w:rPr>
          <w:sz w:val="26"/>
          <w:szCs w:val="26"/>
        </w:rPr>
        <w:t xml:space="preserve">(protokols </w:t>
      </w:r>
      <w:r w:rsidR="00914E76">
        <w:rPr>
          <w:sz w:val="26"/>
          <w:szCs w:val="26"/>
        </w:rPr>
        <w:t>Nr.4</w:t>
      </w:r>
      <w:r>
        <w:rPr>
          <w:sz w:val="26"/>
          <w:szCs w:val="26"/>
        </w:rPr>
        <w:t xml:space="preserve">, </w:t>
      </w:r>
      <w:r w:rsidR="00914E76">
        <w:rPr>
          <w:sz w:val="26"/>
          <w:szCs w:val="26"/>
        </w:rPr>
        <w:t>2.</w:t>
      </w:r>
      <w:bookmarkStart w:id="0" w:name="_GoBack"/>
      <w:bookmarkEnd w:id="0"/>
      <w:r w:rsidRPr="00973859">
        <w:rPr>
          <w:sz w:val="26"/>
          <w:szCs w:val="26"/>
        </w:rPr>
        <w:t>punkts)</w:t>
      </w:r>
    </w:p>
    <w:p w14:paraId="4A52D8B8" w14:textId="77777777" w:rsidR="00A0123D" w:rsidRDefault="00A0123D" w:rsidP="00541198">
      <w:pPr>
        <w:shd w:val="clear" w:color="auto" w:fill="FFFFFF"/>
        <w:jc w:val="center"/>
        <w:rPr>
          <w:b/>
          <w:bCs/>
          <w:szCs w:val="24"/>
        </w:rPr>
      </w:pPr>
    </w:p>
    <w:p w14:paraId="2841BE24" w14:textId="77777777" w:rsidR="00A0123D" w:rsidRDefault="00A0123D" w:rsidP="00541198">
      <w:pPr>
        <w:shd w:val="clear" w:color="auto" w:fill="FFFFFF"/>
        <w:jc w:val="center"/>
        <w:rPr>
          <w:b/>
          <w:bCs/>
          <w:szCs w:val="24"/>
        </w:rPr>
      </w:pPr>
    </w:p>
    <w:p w14:paraId="7D283148" w14:textId="3F93F421" w:rsidR="00A0123D" w:rsidRPr="001E751A" w:rsidRDefault="00A0123D" w:rsidP="00541198">
      <w:pPr>
        <w:shd w:val="clear" w:color="auto" w:fill="FFFFFF"/>
        <w:jc w:val="center"/>
        <w:rPr>
          <w:b/>
          <w:szCs w:val="24"/>
        </w:rPr>
      </w:pPr>
      <w:r w:rsidRPr="001E751A">
        <w:rPr>
          <w:b/>
          <w:bCs/>
          <w:szCs w:val="24"/>
        </w:rPr>
        <w:t xml:space="preserve">LĪGUMS PAR LĪDZFINANSĒJUMA PIEŠĶIRŠANU </w:t>
      </w:r>
      <w:r w:rsidR="00BC1827" w:rsidRPr="001E751A">
        <w:rPr>
          <w:b/>
          <w:szCs w:val="24"/>
        </w:rPr>
        <w:t>Nr. </w:t>
      </w:r>
      <w:r w:rsidRPr="001E751A">
        <w:rPr>
          <w:b/>
          <w:szCs w:val="24"/>
        </w:rPr>
        <w:t>__________________</w:t>
      </w:r>
    </w:p>
    <w:p w14:paraId="09F79EEE" w14:textId="77777777" w:rsidR="00A0123D" w:rsidRPr="001E751A" w:rsidRDefault="00A0123D" w:rsidP="00541198">
      <w:pPr>
        <w:shd w:val="clear" w:color="auto" w:fill="FFFFFF"/>
        <w:rPr>
          <w:b/>
          <w:i/>
          <w:szCs w:val="24"/>
        </w:rPr>
      </w:pPr>
    </w:p>
    <w:p w14:paraId="7B98C907" w14:textId="57A63F06" w:rsidR="00A0123D" w:rsidRPr="001E751A" w:rsidRDefault="00F715A4" w:rsidP="00541198">
      <w:pPr>
        <w:shd w:val="clear" w:color="auto" w:fill="FFFFFF"/>
        <w:tabs>
          <w:tab w:val="left" w:pos="5506"/>
        </w:tabs>
        <w:rPr>
          <w:szCs w:val="24"/>
        </w:rPr>
      </w:pPr>
      <w:r w:rsidRPr="001E751A">
        <w:rPr>
          <w:szCs w:val="24"/>
        </w:rPr>
        <w:t>Jūrmalā</w:t>
      </w:r>
      <w:r w:rsidRPr="001E751A">
        <w:rPr>
          <w:szCs w:val="24"/>
        </w:rPr>
        <w:tab/>
      </w:r>
      <w:r w:rsidR="00A0123D" w:rsidRPr="001E751A">
        <w:rPr>
          <w:szCs w:val="24"/>
        </w:rPr>
        <w:t>20</w:t>
      </w:r>
      <w:r w:rsidR="00A0123D" w:rsidRPr="001E751A">
        <w:rPr>
          <w:szCs w:val="24"/>
          <w:highlight w:val="lightGray"/>
        </w:rPr>
        <w:t>__</w:t>
      </w:r>
      <w:r w:rsidR="00BC1827" w:rsidRPr="001E751A">
        <w:rPr>
          <w:szCs w:val="24"/>
        </w:rPr>
        <w:t>. gad</w:t>
      </w:r>
      <w:r w:rsidR="00A0123D" w:rsidRPr="001E751A">
        <w:rPr>
          <w:szCs w:val="24"/>
        </w:rPr>
        <w:t>a________________</w:t>
      </w:r>
    </w:p>
    <w:p w14:paraId="2F651711" w14:textId="77777777" w:rsidR="00A0123D" w:rsidRPr="001E751A" w:rsidRDefault="00A0123D" w:rsidP="00541198">
      <w:pPr>
        <w:shd w:val="clear" w:color="auto" w:fill="FFFFFF"/>
        <w:tabs>
          <w:tab w:val="left" w:pos="5506"/>
        </w:tabs>
        <w:rPr>
          <w:szCs w:val="24"/>
        </w:rPr>
      </w:pPr>
    </w:p>
    <w:p w14:paraId="5432B506" w14:textId="753D26E6" w:rsidR="00A0123D" w:rsidRPr="001E751A" w:rsidRDefault="00A0123D" w:rsidP="00541198">
      <w:pPr>
        <w:jc w:val="both"/>
        <w:rPr>
          <w:szCs w:val="24"/>
        </w:rPr>
      </w:pPr>
      <w:r w:rsidRPr="001E751A">
        <w:rPr>
          <w:b/>
          <w:szCs w:val="24"/>
        </w:rPr>
        <w:t xml:space="preserve">Jūrmalas pilsētas dome, </w:t>
      </w:r>
      <w:proofErr w:type="spellStart"/>
      <w:r w:rsidRPr="001E751A">
        <w:rPr>
          <w:szCs w:val="24"/>
        </w:rPr>
        <w:t>reģ</w:t>
      </w:r>
      <w:proofErr w:type="spellEnd"/>
      <w:r w:rsidRPr="001E751A">
        <w:rPr>
          <w:szCs w:val="24"/>
        </w:rPr>
        <w:t xml:space="preserve">. </w:t>
      </w:r>
      <w:r w:rsidR="00BC1827" w:rsidRPr="001E751A">
        <w:rPr>
          <w:szCs w:val="24"/>
        </w:rPr>
        <w:t>Nr. </w:t>
      </w:r>
      <w:r w:rsidRPr="001E751A">
        <w:rPr>
          <w:szCs w:val="24"/>
        </w:rPr>
        <w:t>90000056357 (turpmāk –</w:t>
      </w:r>
      <w:r w:rsidRPr="001E751A">
        <w:rPr>
          <w:b/>
          <w:szCs w:val="24"/>
        </w:rPr>
        <w:t xml:space="preserve"> Dome), </w:t>
      </w:r>
      <w:r w:rsidRPr="001E751A">
        <w:rPr>
          <w:szCs w:val="24"/>
        </w:rPr>
        <w:t>kuras vārdā saskaņā ar Jūrmalas pilsētas pašvaldības 2010</w:t>
      </w:r>
      <w:r w:rsidR="00BC1827" w:rsidRPr="001E751A">
        <w:rPr>
          <w:szCs w:val="24"/>
        </w:rPr>
        <w:t>. gad</w:t>
      </w:r>
      <w:r w:rsidRPr="001E751A">
        <w:rPr>
          <w:szCs w:val="24"/>
        </w:rPr>
        <w:t>a 4.</w:t>
      </w:r>
      <w:r w:rsidR="00BC1827" w:rsidRPr="001E751A">
        <w:rPr>
          <w:szCs w:val="24"/>
        </w:rPr>
        <w:t> </w:t>
      </w:r>
      <w:r w:rsidRPr="001E751A">
        <w:rPr>
          <w:szCs w:val="24"/>
        </w:rPr>
        <w:t xml:space="preserve">februāra saistošajiem noteikumiem </w:t>
      </w:r>
      <w:r w:rsidR="00BC1827" w:rsidRPr="001E751A">
        <w:rPr>
          <w:szCs w:val="24"/>
        </w:rPr>
        <w:t>Nr. </w:t>
      </w:r>
      <w:r w:rsidRPr="001E751A">
        <w:rPr>
          <w:szCs w:val="24"/>
        </w:rPr>
        <w:t xml:space="preserve">6 „Jūrmalas pilsētas pašvaldības nolikums” rīkojas pašvaldības izpilddirektors </w:t>
      </w:r>
      <w:r w:rsidRPr="001E751A">
        <w:rPr>
          <w:szCs w:val="24"/>
          <w:highlight w:val="lightGray"/>
        </w:rPr>
        <w:t>_____________</w:t>
      </w:r>
      <w:r w:rsidRPr="001E751A">
        <w:rPr>
          <w:szCs w:val="24"/>
        </w:rPr>
        <w:t>, no vienas puses un</w:t>
      </w:r>
    </w:p>
    <w:p w14:paraId="38579CD1" w14:textId="0BBAB9BC" w:rsidR="00A0123D" w:rsidRPr="001E751A" w:rsidRDefault="00A0123D" w:rsidP="00541198">
      <w:pPr>
        <w:jc w:val="both"/>
        <w:rPr>
          <w:szCs w:val="24"/>
        </w:rPr>
      </w:pPr>
      <w:r w:rsidRPr="001E751A">
        <w:rPr>
          <w:b/>
          <w:szCs w:val="24"/>
          <w:highlight w:val="lightGray"/>
        </w:rPr>
        <w:t>__________________________,</w:t>
      </w:r>
      <w:r w:rsidRPr="001E751A">
        <w:rPr>
          <w:szCs w:val="24"/>
          <w:highlight w:val="lightGray"/>
        </w:rPr>
        <w:t xml:space="preserve"> </w:t>
      </w:r>
      <w:proofErr w:type="spellStart"/>
      <w:r w:rsidRPr="001E751A">
        <w:rPr>
          <w:szCs w:val="24"/>
          <w:highlight w:val="lightGray"/>
        </w:rPr>
        <w:t>reģ</w:t>
      </w:r>
      <w:proofErr w:type="spellEnd"/>
      <w:r w:rsidRPr="001E751A">
        <w:rPr>
          <w:szCs w:val="24"/>
          <w:highlight w:val="lightGray"/>
        </w:rPr>
        <w:t xml:space="preserve">. </w:t>
      </w:r>
      <w:r w:rsidR="00BC1827" w:rsidRPr="001E751A">
        <w:rPr>
          <w:szCs w:val="24"/>
          <w:highlight w:val="lightGray"/>
        </w:rPr>
        <w:t>Nr. </w:t>
      </w:r>
      <w:r w:rsidRPr="001E751A">
        <w:rPr>
          <w:szCs w:val="24"/>
          <w:highlight w:val="lightGray"/>
        </w:rPr>
        <w:t xml:space="preserve">___________ </w:t>
      </w:r>
      <w:r w:rsidRPr="001E751A">
        <w:rPr>
          <w:szCs w:val="24"/>
        </w:rPr>
        <w:t xml:space="preserve">(turpmāk - </w:t>
      </w:r>
      <w:r w:rsidRPr="001E751A">
        <w:rPr>
          <w:b/>
          <w:szCs w:val="24"/>
        </w:rPr>
        <w:t>Finansējuma saņēmējs</w:t>
      </w:r>
      <w:r w:rsidRPr="001E751A">
        <w:rPr>
          <w:szCs w:val="24"/>
        </w:rPr>
        <w:t xml:space="preserve">), tās </w:t>
      </w:r>
      <w:r w:rsidRPr="001E751A">
        <w:rPr>
          <w:b/>
          <w:szCs w:val="24"/>
          <w:highlight w:val="lightGray"/>
        </w:rPr>
        <w:t>____________ _____________</w:t>
      </w:r>
      <w:r w:rsidRPr="001E751A">
        <w:rPr>
          <w:b/>
          <w:szCs w:val="24"/>
        </w:rPr>
        <w:t xml:space="preserve"> </w:t>
      </w:r>
      <w:r w:rsidRPr="001E751A">
        <w:rPr>
          <w:szCs w:val="24"/>
        </w:rPr>
        <w:t xml:space="preserve">personā, kurš rīkojas uz </w:t>
      </w:r>
      <w:smartTag w:uri="schemas-tilde-lv/tildestengine" w:element="veidnes">
        <w:smartTagPr>
          <w:attr w:name="baseform" w:val="statūt|s"/>
          <w:attr w:name="id" w:val="-1"/>
          <w:attr w:name="text" w:val="statūtu"/>
        </w:smartTagPr>
        <w:r w:rsidRPr="001E751A">
          <w:rPr>
            <w:szCs w:val="24"/>
            <w:highlight w:val="lightGray"/>
          </w:rPr>
          <w:t>statūtu</w:t>
        </w:r>
      </w:smartTag>
      <w:r w:rsidRPr="001E751A">
        <w:rPr>
          <w:szCs w:val="24"/>
        </w:rPr>
        <w:t xml:space="preserve"> pamata, no otras puses, turpmāk katrs atsevišķi vai abi kopā saukti Puse/-es, </w:t>
      </w:r>
    </w:p>
    <w:p w14:paraId="1427DE83" w14:textId="6C066184" w:rsidR="00A0123D" w:rsidRPr="001E751A" w:rsidRDefault="00A0123D" w:rsidP="00541198">
      <w:pPr>
        <w:jc w:val="both"/>
        <w:rPr>
          <w:szCs w:val="24"/>
        </w:rPr>
      </w:pPr>
      <w:r w:rsidRPr="001E751A">
        <w:rPr>
          <w:szCs w:val="24"/>
        </w:rPr>
        <w:t>pamatojoties uz Jūrmalas pilsētas domes 20__</w:t>
      </w:r>
      <w:r w:rsidR="00BC1827" w:rsidRPr="001E751A">
        <w:rPr>
          <w:szCs w:val="24"/>
        </w:rPr>
        <w:t>. gad</w:t>
      </w:r>
      <w:r w:rsidRPr="001E751A">
        <w:rPr>
          <w:szCs w:val="24"/>
        </w:rPr>
        <w:t xml:space="preserve">a __. ______ nolikumu </w:t>
      </w:r>
      <w:r w:rsidR="00BC1827" w:rsidRPr="001E751A">
        <w:rPr>
          <w:szCs w:val="24"/>
        </w:rPr>
        <w:t>Nr. </w:t>
      </w:r>
      <w:r w:rsidRPr="001E751A">
        <w:rPr>
          <w:szCs w:val="24"/>
        </w:rPr>
        <w:t>__ „</w:t>
      </w:r>
      <w:r w:rsidR="00722706" w:rsidRPr="001E751A">
        <w:rPr>
          <w:b/>
          <w:bCs/>
          <w:iCs/>
          <w:szCs w:val="24"/>
        </w:rPr>
        <w:t xml:space="preserve"> Par Jūrmalas pilsētas domes līdzfinansējuma piešķiršanu sporta organizāciju, </w:t>
      </w:r>
      <w:r w:rsidR="00722706" w:rsidRPr="001E751A">
        <w:rPr>
          <w:b/>
          <w:szCs w:val="24"/>
        </w:rPr>
        <w:t>to pārstāvēto komandu</w:t>
      </w:r>
      <w:r w:rsidR="00722706" w:rsidRPr="001E751A">
        <w:rPr>
          <w:b/>
          <w:bCs/>
          <w:iCs/>
          <w:szCs w:val="24"/>
        </w:rPr>
        <w:t xml:space="preserve"> un individuālo sportistu atbalstam</w:t>
      </w:r>
      <w:r w:rsidRPr="001E751A">
        <w:rPr>
          <w:szCs w:val="24"/>
        </w:rPr>
        <w:t>”, Jūrmalas pilsētas pašvaldības 20</w:t>
      </w:r>
      <w:r w:rsidRPr="001E751A">
        <w:rPr>
          <w:szCs w:val="24"/>
          <w:highlight w:val="lightGray"/>
        </w:rPr>
        <w:t>__</w:t>
      </w:r>
      <w:r w:rsidR="00BC1827" w:rsidRPr="001E751A">
        <w:rPr>
          <w:szCs w:val="24"/>
        </w:rPr>
        <w:t>. gad</w:t>
      </w:r>
      <w:r w:rsidRPr="001E751A">
        <w:rPr>
          <w:szCs w:val="24"/>
        </w:rPr>
        <w:t xml:space="preserve">a </w:t>
      </w:r>
      <w:r w:rsidRPr="001E751A">
        <w:rPr>
          <w:szCs w:val="24"/>
          <w:highlight w:val="lightGray"/>
        </w:rPr>
        <w:t>____________</w:t>
      </w:r>
      <w:r w:rsidRPr="001E751A">
        <w:rPr>
          <w:szCs w:val="24"/>
        </w:rPr>
        <w:t xml:space="preserve"> saistošajiem noteikumiem </w:t>
      </w:r>
      <w:r w:rsidR="00BC1827" w:rsidRPr="001E751A">
        <w:rPr>
          <w:szCs w:val="24"/>
        </w:rPr>
        <w:t>Nr. </w:t>
      </w:r>
      <w:r w:rsidRPr="001E751A">
        <w:rPr>
          <w:szCs w:val="24"/>
          <w:highlight w:val="lightGray"/>
        </w:rPr>
        <w:t>__</w:t>
      </w:r>
      <w:r w:rsidRPr="001E751A">
        <w:rPr>
          <w:szCs w:val="24"/>
        </w:rPr>
        <w:t xml:space="preserve"> „Par Jūrmalas pilsētas pašvaldības 20</w:t>
      </w:r>
      <w:r w:rsidRPr="001E751A">
        <w:rPr>
          <w:szCs w:val="24"/>
          <w:highlight w:val="lightGray"/>
        </w:rPr>
        <w:t>__</w:t>
      </w:r>
      <w:r w:rsidR="00BC1827" w:rsidRPr="001E751A">
        <w:rPr>
          <w:szCs w:val="24"/>
        </w:rPr>
        <w:t>. gad</w:t>
      </w:r>
      <w:r w:rsidRPr="001E751A">
        <w:rPr>
          <w:szCs w:val="24"/>
        </w:rPr>
        <w:t>a budžetu”</w:t>
      </w:r>
      <w:r w:rsidR="006A79DB" w:rsidRPr="001E751A">
        <w:rPr>
          <w:szCs w:val="24"/>
        </w:rPr>
        <w:t>, Komisijas 2013</w:t>
      </w:r>
      <w:r w:rsidR="00BC1827" w:rsidRPr="001E751A">
        <w:rPr>
          <w:szCs w:val="24"/>
        </w:rPr>
        <w:t>. gad</w:t>
      </w:r>
      <w:r w:rsidR="006A79DB" w:rsidRPr="001E751A">
        <w:rPr>
          <w:szCs w:val="24"/>
        </w:rPr>
        <w:t>a 18.</w:t>
      </w:r>
      <w:r w:rsidR="00BC1827" w:rsidRPr="001E751A">
        <w:rPr>
          <w:szCs w:val="24"/>
        </w:rPr>
        <w:t> </w:t>
      </w:r>
      <w:r w:rsidR="006A79DB" w:rsidRPr="001E751A">
        <w:rPr>
          <w:szCs w:val="24"/>
        </w:rPr>
        <w:t xml:space="preserve">decembra Regulu (EK) </w:t>
      </w:r>
      <w:r w:rsidR="00BC1827" w:rsidRPr="001E751A">
        <w:rPr>
          <w:szCs w:val="24"/>
        </w:rPr>
        <w:t>Nr. </w:t>
      </w:r>
      <w:r w:rsidR="006A79DB" w:rsidRPr="001E751A">
        <w:rPr>
          <w:szCs w:val="24"/>
        </w:rPr>
        <w:t>1407/2013 par Līguma par Eiropas Savienības darbību 107. un 108</w:t>
      </w:r>
      <w:r w:rsidR="00BC1827" w:rsidRPr="001E751A">
        <w:rPr>
          <w:szCs w:val="24"/>
        </w:rPr>
        <w:t>. pant</w:t>
      </w:r>
      <w:r w:rsidR="006A79DB" w:rsidRPr="001E751A">
        <w:rPr>
          <w:szCs w:val="24"/>
        </w:rPr>
        <w:t xml:space="preserve">a piemērošanu </w:t>
      </w:r>
      <w:proofErr w:type="spellStart"/>
      <w:r w:rsidR="006A79DB" w:rsidRPr="001E751A">
        <w:rPr>
          <w:i/>
          <w:szCs w:val="24"/>
        </w:rPr>
        <w:t>de</w:t>
      </w:r>
      <w:proofErr w:type="spellEnd"/>
      <w:r w:rsidR="006A79DB" w:rsidRPr="001E751A">
        <w:rPr>
          <w:i/>
          <w:szCs w:val="24"/>
        </w:rPr>
        <w:t xml:space="preserve"> </w:t>
      </w:r>
      <w:proofErr w:type="spellStart"/>
      <w:r w:rsidR="006A79DB" w:rsidRPr="001E751A">
        <w:rPr>
          <w:i/>
          <w:szCs w:val="24"/>
        </w:rPr>
        <w:t>minimis</w:t>
      </w:r>
      <w:proofErr w:type="spellEnd"/>
      <w:r w:rsidR="006A79DB" w:rsidRPr="001E751A">
        <w:rPr>
          <w:szCs w:val="24"/>
        </w:rPr>
        <w:t xml:space="preserve"> atbalstam (Eiropas Savienības Oficiālais Vēstnesis, 2013</w:t>
      </w:r>
      <w:r w:rsidR="00BC1827" w:rsidRPr="001E751A">
        <w:rPr>
          <w:szCs w:val="24"/>
        </w:rPr>
        <w:t>. gad</w:t>
      </w:r>
      <w:r w:rsidR="006A79DB" w:rsidRPr="001E751A">
        <w:rPr>
          <w:szCs w:val="24"/>
        </w:rPr>
        <w:t>a 24.</w:t>
      </w:r>
      <w:r w:rsidR="00BC1827" w:rsidRPr="001E751A">
        <w:rPr>
          <w:szCs w:val="24"/>
        </w:rPr>
        <w:t> </w:t>
      </w:r>
      <w:r w:rsidR="006A79DB" w:rsidRPr="001E751A">
        <w:rPr>
          <w:szCs w:val="24"/>
        </w:rPr>
        <w:t xml:space="preserve">decembris, </w:t>
      </w:r>
      <w:r w:rsidR="00BC1827" w:rsidRPr="001E751A">
        <w:rPr>
          <w:szCs w:val="24"/>
        </w:rPr>
        <w:t>Nr. </w:t>
      </w:r>
      <w:r w:rsidR="006A79DB" w:rsidRPr="001E751A">
        <w:rPr>
          <w:szCs w:val="24"/>
        </w:rPr>
        <w:t>L 352/1) un Ministru kabineta 2014</w:t>
      </w:r>
      <w:r w:rsidR="00BC1827" w:rsidRPr="001E751A">
        <w:rPr>
          <w:szCs w:val="24"/>
        </w:rPr>
        <w:t>. gad</w:t>
      </w:r>
      <w:r w:rsidR="006A79DB" w:rsidRPr="001E751A">
        <w:rPr>
          <w:szCs w:val="24"/>
        </w:rPr>
        <w:t xml:space="preserve">a 2.decembra noteikumiem </w:t>
      </w:r>
      <w:r w:rsidR="00BC1827" w:rsidRPr="001E751A">
        <w:rPr>
          <w:szCs w:val="24"/>
        </w:rPr>
        <w:t>Nr. </w:t>
      </w:r>
      <w:r w:rsidR="006A79DB" w:rsidRPr="001E751A">
        <w:rPr>
          <w:szCs w:val="24"/>
        </w:rPr>
        <w:t>740 “</w:t>
      </w:r>
      <w:proofErr w:type="spellStart"/>
      <w:r w:rsidR="006A79DB" w:rsidRPr="001E751A">
        <w:rPr>
          <w:i/>
          <w:szCs w:val="24"/>
        </w:rPr>
        <w:t>De</w:t>
      </w:r>
      <w:proofErr w:type="spellEnd"/>
      <w:r w:rsidR="006A79DB" w:rsidRPr="001E751A">
        <w:rPr>
          <w:i/>
          <w:szCs w:val="24"/>
        </w:rPr>
        <w:t xml:space="preserve"> </w:t>
      </w:r>
      <w:proofErr w:type="spellStart"/>
      <w:r w:rsidR="006A79DB" w:rsidRPr="001E751A">
        <w:rPr>
          <w:i/>
          <w:szCs w:val="24"/>
        </w:rPr>
        <w:t>minimis</w:t>
      </w:r>
      <w:proofErr w:type="spellEnd"/>
      <w:r w:rsidR="006A79DB" w:rsidRPr="001E751A">
        <w:rPr>
          <w:szCs w:val="24"/>
        </w:rPr>
        <w:t xml:space="preserve"> atbalsta uzskaites un piešķiršanas kārtība un uzskaites veidlapu paraugi”</w:t>
      </w:r>
      <w:r w:rsidRPr="001E751A">
        <w:rPr>
          <w:szCs w:val="24"/>
        </w:rPr>
        <w:t xml:space="preserve"> un lai veicinātu veselīgu dzīvesveidu un sporta attīstību Jūrmalas pilsētas pašvaldības administratīvajā teritorijā, noslēdz šādu līgumu (turpmāk - Līgums):</w:t>
      </w:r>
    </w:p>
    <w:p w14:paraId="5890003C" w14:textId="77777777" w:rsidR="00A0123D" w:rsidRPr="001E751A" w:rsidRDefault="00A0123D" w:rsidP="00541198">
      <w:pPr>
        <w:jc w:val="both"/>
        <w:rPr>
          <w:b/>
          <w:bCs/>
          <w:szCs w:val="24"/>
        </w:rPr>
      </w:pPr>
    </w:p>
    <w:p w14:paraId="2765E3ED" w14:textId="77777777" w:rsidR="00A0123D" w:rsidRPr="001E751A" w:rsidRDefault="00A0123D" w:rsidP="00541198">
      <w:pPr>
        <w:widowControl w:val="0"/>
        <w:numPr>
          <w:ilvl w:val="0"/>
          <w:numId w:val="1"/>
        </w:numPr>
        <w:shd w:val="clear" w:color="auto" w:fill="FFFFFF"/>
        <w:overflowPunct/>
        <w:ind w:left="0" w:hanging="357"/>
        <w:jc w:val="center"/>
        <w:textAlignment w:val="auto"/>
        <w:rPr>
          <w:b/>
          <w:szCs w:val="24"/>
        </w:rPr>
      </w:pPr>
      <w:r w:rsidRPr="001E751A">
        <w:rPr>
          <w:b/>
          <w:bCs/>
          <w:szCs w:val="24"/>
        </w:rPr>
        <w:t>LĪGUMA PRIEKŠMETS</w:t>
      </w:r>
    </w:p>
    <w:p w14:paraId="0AE5C4AE" w14:textId="0F4E6423" w:rsidR="00A0123D" w:rsidRPr="001E751A" w:rsidRDefault="00A0123D" w:rsidP="00541198">
      <w:pPr>
        <w:pStyle w:val="ListParagraph"/>
        <w:numPr>
          <w:ilvl w:val="1"/>
          <w:numId w:val="3"/>
        </w:numPr>
        <w:spacing w:after="0" w:line="240" w:lineRule="auto"/>
        <w:ind w:left="426" w:hanging="426"/>
        <w:jc w:val="both"/>
        <w:rPr>
          <w:rFonts w:ascii="Times New Roman" w:hAnsi="Times New Roman"/>
          <w:bCs/>
          <w:sz w:val="24"/>
          <w:szCs w:val="24"/>
          <w:lang w:val="lv-LV"/>
        </w:rPr>
      </w:pPr>
      <w:r w:rsidRPr="001E751A">
        <w:rPr>
          <w:rFonts w:ascii="Times New Roman" w:hAnsi="Times New Roman"/>
          <w:sz w:val="24"/>
          <w:szCs w:val="24"/>
          <w:lang w:val="lv-LV"/>
        </w:rPr>
        <w:t xml:space="preserve">Līgums nosaka kārtību </w:t>
      </w:r>
      <w:r w:rsidR="00835D6C" w:rsidRPr="001E751A">
        <w:rPr>
          <w:rFonts w:ascii="Times New Roman" w:hAnsi="Times New Roman"/>
          <w:sz w:val="24"/>
          <w:szCs w:val="24"/>
          <w:lang w:val="lv-LV"/>
        </w:rPr>
        <w:t xml:space="preserve">pieteikuma </w:t>
      </w:r>
      <w:r w:rsidRPr="001E751A">
        <w:rPr>
          <w:rFonts w:ascii="Times New Roman" w:hAnsi="Times New Roman"/>
          <w:bCs/>
          <w:sz w:val="24"/>
          <w:szCs w:val="24"/>
          <w:lang w:val="lv-LV"/>
        </w:rPr>
        <w:t xml:space="preserve">„__________” (turpmāk – </w:t>
      </w:r>
      <w:r w:rsidR="00835D6C" w:rsidRPr="001E751A">
        <w:rPr>
          <w:rFonts w:ascii="Times New Roman" w:hAnsi="Times New Roman"/>
          <w:bCs/>
          <w:sz w:val="24"/>
          <w:szCs w:val="24"/>
          <w:lang w:val="lv-LV"/>
        </w:rPr>
        <w:t>Projekts</w:t>
      </w:r>
      <w:r w:rsidRPr="001E751A">
        <w:rPr>
          <w:rFonts w:ascii="Times New Roman" w:hAnsi="Times New Roman"/>
          <w:bCs/>
          <w:sz w:val="24"/>
          <w:szCs w:val="24"/>
          <w:lang w:val="lv-LV"/>
        </w:rPr>
        <w:t>)</w:t>
      </w:r>
      <w:r w:rsidR="00C34220" w:rsidRPr="001E751A">
        <w:rPr>
          <w:rFonts w:ascii="Times New Roman" w:hAnsi="Times New Roman"/>
          <w:bCs/>
          <w:sz w:val="24"/>
          <w:szCs w:val="24"/>
          <w:lang w:val="lv-LV"/>
        </w:rPr>
        <w:t xml:space="preserve"> (1. pielikums)</w:t>
      </w:r>
      <w:r w:rsidRPr="001E751A">
        <w:rPr>
          <w:rFonts w:ascii="Times New Roman" w:hAnsi="Times New Roman"/>
          <w:bCs/>
          <w:sz w:val="24"/>
          <w:szCs w:val="24"/>
          <w:lang w:val="lv-LV"/>
        </w:rPr>
        <w:t xml:space="preserve"> </w:t>
      </w:r>
      <w:r w:rsidR="006A79DB" w:rsidRPr="001E751A">
        <w:rPr>
          <w:rFonts w:ascii="Times New Roman" w:hAnsi="Times New Roman"/>
          <w:sz w:val="24"/>
          <w:szCs w:val="24"/>
          <w:lang w:val="lv-LV"/>
        </w:rPr>
        <w:t>īstenošanai</w:t>
      </w:r>
      <w:r w:rsidRPr="001E751A">
        <w:rPr>
          <w:rFonts w:ascii="Times New Roman" w:hAnsi="Times New Roman"/>
          <w:sz w:val="24"/>
          <w:szCs w:val="24"/>
          <w:lang w:val="lv-LV"/>
        </w:rPr>
        <w:t xml:space="preserve">, Domes līdzfinansējuma piešķiršanai un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uzraudzībai.</w:t>
      </w:r>
    </w:p>
    <w:p w14:paraId="2BB708ED" w14:textId="4EE245D6" w:rsidR="00A0123D" w:rsidRPr="001E751A" w:rsidRDefault="00483DE4" w:rsidP="00541198">
      <w:pPr>
        <w:pStyle w:val="ListParagraph"/>
        <w:numPr>
          <w:ilvl w:val="1"/>
          <w:numId w:val="3"/>
        </w:numPr>
        <w:spacing w:after="0" w:line="240" w:lineRule="auto"/>
        <w:ind w:left="426" w:hanging="426"/>
        <w:jc w:val="both"/>
        <w:rPr>
          <w:rFonts w:ascii="Times New Roman" w:hAnsi="Times New Roman"/>
          <w:bCs/>
          <w:sz w:val="24"/>
          <w:szCs w:val="24"/>
          <w:lang w:val="lv-LV"/>
        </w:rPr>
      </w:pPr>
      <w:r w:rsidRPr="001E751A">
        <w:rPr>
          <w:rFonts w:ascii="Times New Roman" w:hAnsi="Times New Roman"/>
          <w:bCs/>
          <w:sz w:val="24"/>
          <w:szCs w:val="24"/>
          <w:lang w:val="lv-LV"/>
        </w:rPr>
        <w:t>Projekta</w:t>
      </w:r>
      <w:r w:rsidR="00A0123D" w:rsidRPr="001E751A">
        <w:rPr>
          <w:rFonts w:ascii="Times New Roman" w:hAnsi="Times New Roman"/>
          <w:bCs/>
          <w:sz w:val="24"/>
          <w:szCs w:val="24"/>
          <w:lang w:val="lv-LV"/>
        </w:rPr>
        <w:t xml:space="preserve"> īstenošanas termiņš ir no __________ līdz __________. Finansējuma saņēmējs atbilstoši Latvijas Republikas normatīvo aktu prasībām nodrošina </w:t>
      </w:r>
      <w:r w:rsidRPr="001E751A">
        <w:rPr>
          <w:rFonts w:ascii="Times New Roman" w:hAnsi="Times New Roman"/>
          <w:bCs/>
          <w:sz w:val="24"/>
          <w:szCs w:val="24"/>
          <w:lang w:val="lv-LV"/>
        </w:rPr>
        <w:t>Projekta</w:t>
      </w:r>
      <w:r w:rsidR="00A0123D" w:rsidRPr="001E751A">
        <w:rPr>
          <w:rFonts w:ascii="Times New Roman" w:hAnsi="Times New Roman"/>
          <w:bCs/>
          <w:sz w:val="24"/>
          <w:szCs w:val="24"/>
          <w:lang w:val="lv-LV"/>
        </w:rPr>
        <w:t xml:space="preserve"> īstenošanu saskaņā ar Līgumu, </w:t>
      </w:r>
      <w:r w:rsidR="00C34220" w:rsidRPr="001E751A">
        <w:rPr>
          <w:rFonts w:ascii="Times New Roman" w:hAnsi="Times New Roman"/>
          <w:bCs/>
          <w:sz w:val="24"/>
          <w:szCs w:val="24"/>
          <w:lang w:val="lv-LV"/>
        </w:rPr>
        <w:t>Projekta</w:t>
      </w:r>
      <w:r w:rsidR="00A0123D" w:rsidRPr="001E751A">
        <w:rPr>
          <w:rFonts w:ascii="Times New Roman" w:hAnsi="Times New Roman"/>
          <w:bCs/>
          <w:sz w:val="24"/>
          <w:szCs w:val="24"/>
          <w:lang w:val="lv-LV"/>
        </w:rPr>
        <w:t>, ieņēmumu un izdevumu tāmi (turpmāk – izdevumu tāme; 2. pielikums), kas ir Līguma neatņemamas sastāvdaļas.</w:t>
      </w:r>
    </w:p>
    <w:p w14:paraId="27DE2B0A" w14:textId="77777777" w:rsidR="00A0123D" w:rsidRPr="001E751A" w:rsidRDefault="00A0123D" w:rsidP="00541198">
      <w:pPr>
        <w:shd w:val="clear" w:color="auto" w:fill="FFFFFF"/>
        <w:jc w:val="both"/>
        <w:rPr>
          <w:b/>
          <w:bCs/>
          <w:szCs w:val="24"/>
        </w:rPr>
      </w:pPr>
    </w:p>
    <w:p w14:paraId="1125E84A" w14:textId="77777777" w:rsidR="00A0123D" w:rsidRPr="001E751A" w:rsidRDefault="00A0123D" w:rsidP="00541198">
      <w:pPr>
        <w:widowControl w:val="0"/>
        <w:numPr>
          <w:ilvl w:val="0"/>
          <w:numId w:val="2"/>
        </w:numPr>
        <w:shd w:val="clear" w:color="auto" w:fill="FFFFFF"/>
        <w:overflowPunct/>
        <w:ind w:left="0" w:hanging="357"/>
        <w:jc w:val="center"/>
        <w:textAlignment w:val="auto"/>
        <w:rPr>
          <w:b/>
          <w:bCs/>
          <w:szCs w:val="24"/>
        </w:rPr>
      </w:pPr>
      <w:r w:rsidRPr="001E751A">
        <w:rPr>
          <w:b/>
          <w:bCs/>
          <w:szCs w:val="24"/>
        </w:rPr>
        <w:t>LĪDZFINANSĒJUMS UN TĀ PIEŠĶIRŠANAS KĀRTĪBA</w:t>
      </w:r>
    </w:p>
    <w:p w14:paraId="764D278F" w14:textId="77777777" w:rsidR="00A0123D" w:rsidRPr="001E751A" w:rsidRDefault="00483DE4" w:rsidP="00541198">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kopējās izmaksas ir </w:t>
      </w:r>
      <w:r w:rsidR="00A0123D" w:rsidRPr="001E751A">
        <w:rPr>
          <w:rFonts w:ascii="Times New Roman" w:hAnsi="Times New Roman"/>
          <w:sz w:val="24"/>
          <w:szCs w:val="24"/>
          <w:highlight w:val="lightGray"/>
          <w:lang w:val="lv-LV"/>
        </w:rPr>
        <w:t xml:space="preserve">_______ </w:t>
      </w:r>
      <w:r w:rsidR="00A0123D" w:rsidRPr="001E751A">
        <w:rPr>
          <w:rFonts w:ascii="Times New Roman" w:hAnsi="Times New Roman"/>
          <w:sz w:val="24"/>
          <w:szCs w:val="24"/>
          <w:lang w:val="lv-LV"/>
        </w:rPr>
        <w:t>EUR (</w:t>
      </w:r>
      <w:r w:rsidR="00A0123D" w:rsidRPr="001E751A">
        <w:rPr>
          <w:rFonts w:ascii="Times New Roman" w:hAnsi="Times New Roman"/>
          <w:sz w:val="24"/>
          <w:szCs w:val="24"/>
          <w:highlight w:val="lightGray"/>
          <w:lang w:val="lv-LV"/>
        </w:rPr>
        <w:t>______________________</w:t>
      </w:r>
      <w:r w:rsidR="00A0123D" w:rsidRPr="001E751A">
        <w:rPr>
          <w:rFonts w:ascii="Times New Roman" w:hAnsi="Times New Roman"/>
          <w:sz w:val="24"/>
          <w:szCs w:val="24"/>
          <w:lang w:val="lv-LV"/>
        </w:rPr>
        <w:t xml:space="preserve"> </w:t>
      </w:r>
      <w:proofErr w:type="spellStart"/>
      <w:r w:rsidR="00A0123D" w:rsidRPr="001E751A">
        <w:rPr>
          <w:rFonts w:ascii="Times New Roman" w:hAnsi="Times New Roman"/>
          <w:i/>
          <w:sz w:val="24"/>
          <w:szCs w:val="24"/>
          <w:lang w:val="lv-LV"/>
        </w:rPr>
        <w:t>euro</w:t>
      </w:r>
      <w:proofErr w:type="spellEnd"/>
      <w:r w:rsidR="00A0123D" w:rsidRPr="001E751A">
        <w:rPr>
          <w:rFonts w:ascii="Times New Roman" w:hAnsi="Times New Roman"/>
          <w:sz w:val="24"/>
          <w:szCs w:val="24"/>
          <w:lang w:val="lv-LV"/>
        </w:rPr>
        <w:t xml:space="preserve">, </w:t>
      </w:r>
      <w:r w:rsidR="00A0123D" w:rsidRPr="001E751A">
        <w:rPr>
          <w:rFonts w:ascii="Times New Roman" w:hAnsi="Times New Roman"/>
          <w:sz w:val="24"/>
          <w:szCs w:val="24"/>
          <w:highlight w:val="lightGray"/>
          <w:lang w:val="lv-LV"/>
        </w:rPr>
        <w:t>____</w:t>
      </w:r>
      <w:r w:rsidR="00A0123D" w:rsidRPr="001E751A">
        <w:rPr>
          <w:rFonts w:ascii="Times New Roman" w:hAnsi="Times New Roman"/>
          <w:sz w:val="24"/>
          <w:szCs w:val="24"/>
          <w:lang w:val="lv-LV"/>
        </w:rPr>
        <w:t xml:space="preserve">centi), no kuriem Domes līdzfinansējums nepārsniedz </w:t>
      </w:r>
      <w:r w:rsidR="00A0123D" w:rsidRPr="001E751A">
        <w:rPr>
          <w:rFonts w:ascii="Times New Roman" w:hAnsi="Times New Roman"/>
          <w:sz w:val="24"/>
          <w:szCs w:val="24"/>
          <w:highlight w:val="lightGray"/>
          <w:lang w:val="lv-LV"/>
        </w:rPr>
        <w:t>______</w:t>
      </w:r>
      <w:r w:rsidR="00A0123D" w:rsidRPr="001E751A">
        <w:rPr>
          <w:rFonts w:ascii="Times New Roman" w:hAnsi="Times New Roman"/>
          <w:sz w:val="24"/>
          <w:szCs w:val="24"/>
          <w:lang w:val="lv-LV"/>
        </w:rPr>
        <w:t xml:space="preserve"> EUR (</w:t>
      </w:r>
      <w:r w:rsidR="00A0123D" w:rsidRPr="001E751A">
        <w:rPr>
          <w:rFonts w:ascii="Times New Roman" w:hAnsi="Times New Roman"/>
          <w:sz w:val="24"/>
          <w:szCs w:val="24"/>
          <w:highlight w:val="lightGray"/>
          <w:lang w:val="lv-LV"/>
        </w:rPr>
        <w:t>________________</w:t>
      </w:r>
      <w:proofErr w:type="spellStart"/>
      <w:r w:rsidR="00A0123D" w:rsidRPr="001E751A">
        <w:rPr>
          <w:rFonts w:ascii="Times New Roman" w:hAnsi="Times New Roman"/>
          <w:i/>
          <w:sz w:val="24"/>
          <w:szCs w:val="24"/>
          <w:lang w:val="lv-LV"/>
        </w:rPr>
        <w:t>euro</w:t>
      </w:r>
      <w:proofErr w:type="spellEnd"/>
      <w:r w:rsidR="00A0123D" w:rsidRPr="001E751A">
        <w:rPr>
          <w:rFonts w:ascii="Times New Roman" w:hAnsi="Times New Roman"/>
          <w:sz w:val="24"/>
          <w:szCs w:val="24"/>
          <w:lang w:val="lv-LV"/>
        </w:rPr>
        <w:t xml:space="preserve">, </w:t>
      </w:r>
      <w:r w:rsidR="00A0123D" w:rsidRPr="001E751A">
        <w:rPr>
          <w:rFonts w:ascii="Times New Roman" w:hAnsi="Times New Roman"/>
          <w:sz w:val="24"/>
          <w:szCs w:val="24"/>
          <w:highlight w:val="lightGray"/>
          <w:lang w:val="lv-LV"/>
        </w:rPr>
        <w:t>____</w:t>
      </w:r>
      <w:r w:rsidR="00A0123D" w:rsidRPr="001E751A">
        <w:rPr>
          <w:rFonts w:ascii="Times New Roman" w:hAnsi="Times New Roman"/>
          <w:sz w:val="24"/>
          <w:szCs w:val="24"/>
          <w:lang w:val="lv-LV"/>
        </w:rPr>
        <w:t>centi).</w:t>
      </w:r>
    </w:p>
    <w:p w14:paraId="08F3A080" w14:textId="77777777" w:rsidR="00A0123D" w:rsidRPr="001E751A" w:rsidRDefault="00A0123D" w:rsidP="00541198">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bCs/>
          <w:sz w:val="24"/>
          <w:szCs w:val="24"/>
          <w:lang w:val="lv-LV"/>
        </w:rPr>
        <w:t xml:space="preserve">Dome </w:t>
      </w:r>
      <w:r w:rsidRPr="001E751A">
        <w:rPr>
          <w:rFonts w:ascii="Times New Roman" w:hAnsi="Times New Roman"/>
          <w:sz w:val="24"/>
          <w:szCs w:val="24"/>
          <w:lang w:val="lv-LV"/>
        </w:rPr>
        <w:t xml:space="preserve">samaksā </w:t>
      </w:r>
      <w:r w:rsidRPr="001E751A">
        <w:rPr>
          <w:rFonts w:ascii="Times New Roman" w:hAnsi="Times New Roman"/>
          <w:bCs/>
          <w:sz w:val="24"/>
          <w:szCs w:val="24"/>
          <w:lang w:val="lv-LV"/>
        </w:rPr>
        <w:t xml:space="preserve">Finansējuma saņēmējam līdzfinansējumu, nepārsniedzot </w:t>
      </w:r>
      <w:r w:rsidRPr="001E751A">
        <w:rPr>
          <w:rFonts w:ascii="Times New Roman" w:hAnsi="Times New Roman"/>
          <w:sz w:val="24"/>
          <w:szCs w:val="24"/>
          <w:lang w:val="lv-LV"/>
        </w:rPr>
        <w:t xml:space="preserve">līdzfinansējuma summu </w:t>
      </w:r>
      <w:r w:rsidRPr="001E751A">
        <w:rPr>
          <w:rFonts w:ascii="Times New Roman" w:hAnsi="Times New Roman"/>
          <w:sz w:val="24"/>
          <w:szCs w:val="24"/>
          <w:highlight w:val="lightGray"/>
          <w:lang w:val="lv-LV"/>
        </w:rPr>
        <w:t xml:space="preserve">_______ </w:t>
      </w:r>
      <w:r w:rsidRPr="001E751A">
        <w:rPr>
          <w:rFonts w:ascii="Times New Roman" w:hAnsi="Times New Roman"/>
          <w:sz w:val="24"/>
          <w:szCs w:val="24"/>
          <w:lang w:val="lv-LV"/>
        </w:rPr>
        <w:t>EUR (</w:t>
      </w:r>
      <w:r w:rsidRPr="001E751A">
        <w:rPr>
          <w:rFonts w:ascii="Times New Roman" w:hAnsi="Times New Roman"/>
          <w:sz w:val="24"/>
          <w:szCs w:val="24"/>
          <w:highlight w:val="lightGray"/>
          <w:lang w:val="lv-LV"/>
        </w:rPr>
        <w:t>______________________</w:t>
      </w:r>
      <w:r w:rsidRPr="001E751A">
        <w:rPr>
          <w:rFonts w:ascii="Times New Roman" w:hAnsi="Times New Roman"/>
          <w:sz w:val="24"/>
          <w:szCs w:val="24"/>
          <w:lang w:val="lv-LV"/>
        </w:rPr>
        <w:t xml:space="preserve"> </w:t>
      </w:r>
      <w:proofErr w:type="spellStart"/>
      <w:r w:rsidRPr="001E751A">
        <w:rPr>
          <w:rFonts w:ascii="Times New Roman" w:hAnsi="Times New Roman"/>
          <w:i/>
          <w:sz w:val="24"/>
          <w:szCs w:val="24"/>
          <w:lang w:val="lv-LV"/>
        </w:rPr>
        <w:t>euro</w:t>
      </w:r>
      <w:proofErr w:type="spellEnd"/>
      <w:r w:rsidRPr="001E751A">
        <w:rPr>
          <w:rFonts w:ascii="Times New Roman" w:hAnsi="Times New Roman"/>
          <w:sz w:val="24"/>
          <w:szCs w:val="24"/>
          <w:lang w:val="lv-LV"/>
        </w:rPr>
        <w:t xml:space="preserve">, </w:t>
      </w:r>
      <w:r w:rsidRPr="001E751A">
        <w:rPr>
          <w:rFonts w:ascii="Times New Roman" w:hAnsi="Times New Roman"/>
          <w:sz w:val="24"/>
          <w:szCs w:val="24"/>
          <w:highlight w:val="lightGray"/>
          <w:lang w:val="lv-LV"/>
        </w:rPr>
        <w:t>____</w:t>
      </w:r>
      <w:r w:rsidRPr="001E751A">
        <w:rPr>
          <w:rFonts w:ascii="Times New Roman" w:hAnsi="Times New Roman"/>
          <w:sz w:val="24"/>
          <w:szCs w:val="24"/>
          <w:lang w:val="lv-LV"/>
        </w:rPr>
        <w:t>centi) apmērā, šādā kārtībā:</w:t>
      </w:r>
    </w:p>
    <w:p w14:paraId="0560F23F" w14:textId="6B83DAB1" w:rsidR="00A0123D" w:rsidRPr="001E751A" w:rsidRDefault="00C34220" w:rsidP="00541198">
      <w:pPr>
        <w:pStyle w:val="ListParagraph"/>
        <w:widowControl w:val="0"/>
        <w:numPr>
          <w:ilvl w:val="2"/>
          <w:numId w:val="2"/>
        </w:numPr>
        <w:shd w:val="clear" w:color="auto" w:fill="FFFFFF"/>
        <w:tabs>
          <w:tab w:val="left" w:pos="1134"/>
        </w:tabs>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highlight w:val="lightGray"/>
          <w:lang w:val="lv-LV"/>
        </w:rPr>
        <w:t>40</w:t>
      </w:r>
      <w:r w:rsidR="00A0123D" w:rsidRPr="001E751A">
        <w:rPr>
          <w:rFonts w:ascii="Times New Roman" w:hAnsi="Times New Roman"/>
          <w:sz w:val="24"/>
          <w:szCs w:val="24"/>
          <w:highlight w:val="lightGray"/>
          <w:lang w:val="lv-LV"/>
        </w:rPr>
        <w:t xml:space="preserve">% </w:t>
      </w:r>
      <w:r w:rsidR="00A0123D" w:rsidRPr="001E751A">
        <w:rPr>
          <w:rFonts w:ascii="Times New Roman" w:hAnsi="Times New Roman"/>
          <w:sz w:val="24"/>
          <w:szCs w:val="24"/>
          <w:lang w:val="lv-LV"/>
        </w:rPr>
        <w:t xml:space="preserve">no līdzfinansējuma jeb </w:t>
      </w:r>
      <w:r w:rsidR="00A0123D" w:rsidRPr="001E751A">
        <w:rPr>
          <w:rFonts w:ascii="Times New Roman" w:hAnsi="Times New Roman"/>
          <w:sz w:val="24"/>
          <w:szCs w:val="24"/>
          <w:highlight w:val="lightGray"/>
          <w:lang w:val="lv-LV"/>
        </w:rPr>
        <w:t xml:space="preserve">_______ </w:t>
      </w:r>
      <w:r w:rsidR="00A0123D" w:rsidRPr="001E751A">
        <w:rPr>
          <w:rFonts w:ascii="Times New Roman" w:hAnsi="Times New Roman"/>
          <w:sz w:val="24"/>
          <w:szCs w:val="24"/>
          <w:lang w:val="lv-LV"/>
        </w:rPr>
        <w:t>EUR (</w:t>
      </w:r>
      <w:r w:rsidR="00A0123D" w:rsidRPr="001E751A">
        <w:rPr>
          <w:rFonts w:ascii="Times New Roman" w:hAnsi="Times New Roman"/>
          <w:sz w:val="24"/>
          <w:szCs w:val="24"/>
          <w:highlight w:val="lightGray"/>
          <w:lang w:val="lv-LV"/>
        </w:rPr>
        <w:t>______________________</w:t>
      </w:r>
      <w:r w:rsidR="00A0123D" w:rsidRPr="001E751A">
        <w:rPr>
          <w:rFonts w:ascii="Times New Roman" w:hAnsi="Times New Roman"/>
          <w:sz w:val="24"/>
          <w:szCs w:val="24"/>
          <w:lang w:val="lv-LV"/>
        </w:rPr>
        <w:t xml:space="preserve"> </w:t>
      </w:r>
      <w:proofErr w:type="spellStart"/>
      <w:r w:rsidR="00A0123D" w:rsidRPr="001E751A">
        <w:rPr>
          <w:rFonts w:ascii="Times New Roman" w:hAnsi="Times New Roman"/>
          <w:i/>
          <w:sz w:val="24"/>
          <w:szCs w:val="24"/>
          <w:lang w:val="lv-LV"/>
        </w:rPr>
        <w:t>euro</w:t>
      </w:r>
      <w:proofErr w:type="spellEnd"/>
      <w:r w:rsidR="00A0123D" w:rsidRPr="001E751A">
        <w:rPr>
          <w:rFonts w:ascii="Times New Roman" w:hAnsi="Times New Roman"/>
          <w:sz w:val="24"/>
          <w:szCs w:val="24"/>
          <w:lang w:val="lv-LV"/>
        </w:rPr>
        <w:t xml:space="preserve">, </w:t>
      </w:r>
      <w:r w:rsidR="00A0123D" w:rsidRPr="001E751A">
        <w:rPr>
          <w:rFonts w:ascii="Times New Roman" w:hAnsi="Times New Roman"/>
          <w:sz w:val="24"/>
          <w:szCs w:val="24"/>
          <w:highlight w:val="lightGray"/>
          <w:lang w:val="lv-LV"/>
        </w:rPr>
        <w:t>____</w:t>
      </w:r>
      <w:r w:rsidR="00A0123D" w:rsidRPr="001E751A">
        <w:rPr>
          <w:rFonts w:ascii="Times New Roman" w:hAnsi="Times New Roman"/>
          <w:sz w:val="24"/>
          <w:szCs w:val="24"/>
          <w:lang w:val="lv-LV"/>
        </w:rPr>
        <w:t>centi) – 15 (piecpadsmit) darba dienu laikā pēc Līguma abpusējas parakstīšanas un Finansējuma saņēmēja rēķina saņemšanas;</w:t>
      </w:r>
    </w:p>
    <w:p w14:paraId="733A00A6" w14:textId="40D5276F" w:rsidR="00A0123D" w:rsidRPr="001E751A" w:rsidRDefault="00C34220" w:rsidP="00C34220">
      <w:pPr>
        <w:widowControl w:val="0"/>
        <w:numPr>
          <w:ilvl w:val="2"/>
          <w:numId w:val="2"/>
        </w:numPr>
        <w:shd w:val="clear" w:color="auto" w:fill="FFFFFF"/>
        <w:tabs>
          <w:tab w:val="left" w:pos="426"/>
          <w:tab w:val="left" w:pos="1134"/>
        </w:tabs>
        <w:overflowPunct/>
        <w:ind w:left="1134" w:hanging="708"/>
        <w:jc w:val="both"/>
        <w:textAlignment w:val="auto"/>
        <w:rPr>
          <w:szCs w:val="24"/>
        </w:rPr>
      </w:pPr>
      <w:r w:rsidRPr="001E751A">
        <w:rPr>
          <w:szCs w:val="24"/>
          <w:highlight w:val="lightGray"/>
        </w:rPr>
        <w:t>40</w:t>
      </w:r>
      <w:r w:rsidR="00A0123D" w:rsidRPr="001E751A">
        <w:rPr>
          <w:szCs w:val="24"/>
          <w:highlight w:val="lightGray"/>
        </w:rPr>
        <w:t>%</w:t>
      </w:r>
      <w:r w:rsidR="00A0123D" w:rsidRPr="001E751A">
        <w:rPr>
          <w:szCs w:val="24"/>
        </w:rPr>
        <w:t xml:space="preserve"> no līdzfinansējuma jeb </w:t>
      </w:r>
      <w:r w:rsidR="00A0123D" w:rsidRPr="001E751A">
        <w:rPr>
          <w:szCs w:val="24"/>
          <w:highlight w:val="lightGray"/>
        </w:rPr>
        <w:t xml:space="preserve">_______ </w:t>
      </w:r>
      <w:r w:rsidR="00A0123D" w:rsidRPr="001E751A">
        <w:rPr>
          <w:szCs w:val="24"/>
        </w:rPr>
        <w:t>EUR (</w:t>
      </w:r>
      <w:r w:rsidR="00A0123D" w:rsidRPr="001E751A">
        <w:rPr>
          <w:szCs w:val="24"/>
          <w:highlight w:val="lightGray"/>
        </w:rPr>
        <w:t>______________________</w:t>
      </w:r>
      <w:r w:rsidR="00A0123D" w:rsidRPr="001E751A">
        <w:rPr>
          <w:szCs w:val="24"/>
        </w:rPr>
        <w:t xml:space="preserve"> </w:t>
      </w:r>
      <w:proofErr w:type="spellStart"/>
      <w:r w:rsidR="00A0123D" w:rsidRPr="001E751A">
        <w:rPr>
          <w:i/>
          <w:szCs w:val="24"/>
        </w:rPr>
        <w:t>euro</w:t>
      </w:r>
      <w:proofErr w:type="spellEnd"/>
      <w:r w:rsidR="00A0123D" w:rsidRPr="001E751A">
        <w:rPr>
          <w:szCs w:val="24"/>
        </w:rPr>
        <w:t xml:space="preserve">, </w:t>
      </w:r>
      <w:r w:rsidR="00A0123D" w:rsidRPr="001E751A">
        <w:rPr>
          <w:szCs w:val="24"/>
          <w:highlight w:val="lightGray"/>
        </w:rPr>
        <w:t>____</w:t>
      </w:r>
      <w:r w:rsidR="00A0123D" w:rsidRPr="001E751A">
        <w:rPr>
          <w:szCs w:val="24"/>
        </w:rPr>
        <w:t>centi) – 15 (piecpadsmit) darba dienu laikā pēc starpposma atskaites (</w:t>
      </w:r>
      <w:r w:rsidRPr="001E751A">
        <w:rPr>
          <w:szCs w:val="24"/>
        </w:rPr>
        <w:t xml:space="preserve">Nolikuma </w:t>
      </w:r>
      <w:r w:rsidRPr="001E751A">
        <w:rPr>
          <w:szCs w:val="24"/>
          <w:highlight w:val="lightGray"/>
        </w:rPr>
        <w:t>7</w:t>
      </w:r>
      <w:r w:rsidR="00BC1827" w:rsidRPr="001E751A">
        <w:rPr>
          <w:szCs w:val="24"/>
          <w:highlight w:val="lightGray"/>
        </w:rPr>
        <w:t>. pielikum</w:t>
      </w:r>
      <w:r w:rsidR="00A0123D" w:rsidRPr="001E751A">
        <w:rPr>
          <w:szCs w:val="24"/>
          <w:highlight w:val="lightGray"/>
        </w:rPr>
        <w:t>s</w:t>
      </w:r>
      <w:r w:rsidR="00A0123D" w:rsidRPr="001E751A">
        <w:rPr>
          <w:szCs w:val="24"/>
        </w:rPr>
        <w:t xml:space="preserve">) par iepriekšējā līdzfinansējuma daļas maksājuma izlietojumu (ne mazāk kā 90% apmērā) un Finansējuma saņēmēja rēķina </w:t>
      </w:r>
      <w:r w:rsidR="00A0123D" w:rsidRPr="001E751A">
        <w:rPr>
          <w:szCs w:val="24"/>
        </w:rPr>
        <w:lastRenderedPageBreak/>
        <w:t>saņemšanas; ja starpposma atskaite netiek iesniegta, šajā apakšpunktā minētais maksājums tiek samaksāts kopā ar Līguma 2.2.3</w:t>
      </w:r>
      <w:r w:rsidR="00BC1827" w:rsidRPr="001E751A">
        <w:rPr>
          <w:szCs w:val="24"/>
        </w:rPr>
        <w:t>. punkt</w:t>
      </w:r>
      <w:r w:rsidR="00A0123D" w:rsidRPr="001E751A">
        <w:rPr>
          <w:szCs w:val="24"/>
        </w:rPr>
        <w:t>ā minēto maksājumu;</w:t>
      </w:r>
    </w:p>
    <w:p w14:paraId="1337CF20" w14:textId="1D544D47" w:rsidR="00A0123D" w:rsidRPr="001E751A" w:rsidRDefault="00A0123D" w:rsidP="00541198">
      <w:pPr>
        <w:widowControl w:val="0"/>
        <w:numPr>
          <w:ilvl w:val="2"/>
          <w:numId w:val="2"/>
        </w:numPr>
        <w:shd w:val="clear" w:color="auto" w:fill="FFFFFF"/>
        <w:tabs>
          <w:tab w:val="left" w:pos="426"/>
        </w:tabs>
        <w:overflowPunct/>
        <w:ind w:left="1134" w:hanging="708"/>
        <w:jc w:val="both"/>
        <w:textAlignment w:val="auto"/>
        <w:rPr>
          <w:szCs w:val="24"/>
        </w:rPr>
      </w:pPr>
      <w:r w:rsidRPr="001E751A">
        <w:rPr>
          <w:szCs w:val="24"/>
          <w:highlight w:val="lightGray"/>
        </w:rPr>
        <w:t>ne vairāk kā 20%</w:t>
      </w:r>
      <w:r w:rsidRPr="001E751A">
        <w:rPr>
          <w:szCs w:val="24"/>
        </w:rPr>
        <w:t xml:space="preserve"> no līdzfinansējuma summas jeb </w:t>
      </w:r>
      <w:r w:rsidRPr="001E751A">
        <w:rPr>
          <w:szCs w:val="24"/>
          <w:highlight w:val="lightGray"/>
        </w:rPr>
        <w:t xml:space="preserve">_______ </w:t>
      </w:r>
      <w:r w:rsidRPr="001E751A">
        <w:rPr>
          <w:szCs w:val="24"/>
        </w:rPr>
        <w:t>EUR (</w:t>
      </w:r>
      <w:r w:rsidRPr="001E751A">
        <w:rPr>
          <w:szCs w:val="24"/>
          <w:highlight w:val="lightGray"/>
        </w:rPr>
        <w:t>______________________</w:t>
      </w:r>
      <w:r w:rsidRPr="001E751A">
        <w:rPr>
          <w:szCs w:val="24"/>
        </w:rPr>
        <w:t xml:space="preserve"> </w:t>
      </w:r>
      <w:proofErr w:type="spellStart"/>
      <w:r w:rsidRPr="001E751A">
        <w:rPr>
          <w:i/>
          <w:szCs w:val="24"/>
        </w:rPr>
        <w:t>euro</w:t>
      </w:r>
      <w:proofErr w:type="spellEnd"/>
      <w:r w:rsidRPr="001E751A">
        <w:rPr>
          <w:szCs w:val="24"/>
        </w:rPr>
        <w:t xml:space="preserve">, </w:t>
      </w:r>
      <w:r w:rsidRPr="001E751A">
        <w:rPr>
          <w:szCs w:val="24"/>
          <w:highlight w:val="lightGray"/>
        </w:rPr>
        <w:t>____</w:t>
      </w:r>
      <w:r w:rsidRPr="001E751A">
        <w:rPr>
          <w:szCs w:val="24"/>
        </w:rPr>
        <w:t xml:space="preserve">centi) – 15 (piecpadsmit) darba dienu laikā pēc Līguma </w:t>
      </w:r>
      <w:r w:rsidRPr="001E751A">
        <w:rPr>
          <w:szCs w:val="24"/>
          <w:highlight w:val="lightGray"/>
        </w:rPr>
        <w:t>3.1.1</w:t>
      </w:r>
      <w:r w:rsidR="00541198" w:rsidRPr="001E751A">
        <w:rPr>
          <w:szCs w:val="24"/>
          <w:highlight w:val="lightGray"/>
        </w:rPr>
        <w:t>6</w:t>
      </w:r>
      <w:r w:rsidR="00BC1827" w:rsidRPr="001E751A">
        <w:rPr>
          <w:szCs w:val="24"/>
          <w:highlight w:val="lightGray"/>
        </w:rPr>
        <w:t>. punkt</w:t>
      </w:r>
      <w:r w:rsidRPr="001E751A">
        <w:rPr>
          <w:szCs w:val="24"/>
        </w:rPr>
        <w:t xml:space="preserve">ā minēto dokumentu un </w:t>
      </w:r>
      <w:r w:rsidRPr="001E751A">
        <w:rPr>
          <w:bCs/>
          <w:szCs w:val="24"/>
        </w:rPr>
        <w:t xml:space="preserve">Finansējuma saņēmēja </w:t>
      </w:r>
      <w:r w:rsidRPr="001E751A">
        <w:rPr>
          <w:szCs w:val="24"/>
        </w:rPr>
        <w:t xml:space="preserve">rēķina saņemšanas, pamatojoties uz abu Pušu parakstītu </w:t>
      </w:r>
      <w:r w:rsidR="00483DE4" w:rsidRPr="001E751A">
        <w:rPr>
          <w:szCs w:val="24"/>
        </w:rPr>
        <w:t>Projekta</w:t>
      </w:r>
      <w:r w:rsidRPr="001E751A">
        <w:rPr>
          <w:szCs w:val="24"/>
        </w:rPr>
        <w:t xml:space="preserve"> īstenošanas atskaiti (4</w:t>
      </w:r>
      <w:r w:rsidR="00BC1827" w:rsidRPr="001E751A">
        <w:rPr>
          <w:szCs w:val="24"/>
        </w:rPr>
        <w:t>. pielikum</w:t>
      </w:r>
      <w:r w:rsidRPr="001E751A">
        <w:rPr>
          <w:szCs w:val="24"/>
        </w:rPr>
        <w:t>s).</w:t>
      </w:r>
    </w:p>
    <w:p w14:paraId="3730E5F1" w14:textId="0AAB0E81" w:rsidR="00743780" w:rsidRPr="00743780" w:rsidRDefault="00743780" w:rsidP="00541198">
      <w:pPr>
        <w:pStyle w:val="ListParagraph"/>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4"/>
          <w:szCs w:val="24"/>
          <w:lang w:val="lv-LV"/>
        </w:rPr>
      </w:pPr>
      <w:r w:rsidRPr="00743780">
        <w:rPr>
          <w:rFonts w:ascii="Times New Roman" w:hAnsi="Times New Roman"/>
          <w:sz w:val="24"/>
          <w:szCs w:val="24"/>
          <w:lang w:val="lv-LV"/>
        </w:rPr>
        <w:t>Līdzfinansētājs saskaņā ar Līgumu un šai vienošanās pielikumā esošo kopējo ieņēmumu un izdevumu tāmi kompensē Finansējuma saņēmējam izdevumus, kas saistīti ar projektu, bet radušies pirms šīs vienošanās noslēgšanas, ja ir iesniegti normatīvajiem aktiem atbilstoši un uz konkrēto projektu identificējami izmaksu pamatojošie dokumenti</w:t>
      </w:r>
    </w:p>
    <w:p w14:paraId="5F11CAFA" w14:textId="180CE943" w:rsidR="00A0123D" w:rsidRPr="00743780" w:rsidRDefault="00A0123D" w:rsidP="00541198">
      <w:pPr>
        <w:pStyle w:val="ListParagraph"/>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4"/>
          <w:szCs w:val="24"/>
          <w:lang w:val="lv-LV"/>
        </w:rPr>
      </w:pPr>
      <w:r w:rsidRPr="00743780">
        <w:rPr>
          <w:rFonts w:ascii="Times New Roman" w:hAnsi="Times New Roman"/>
          <w:sz w:val="24"/>
          <w:szCs w:val="24"/>
          <w:lang w:val="lv-LV"/>
        </w:rPr>
        <w:t>Visi Līguma ietvaros veiktie līdzfinansējuma summas maksājumi, izņemot pēdējo (gala) maksājumu, tiek uzskatīti kā avansa maksājumi</w:t>
      </w:r>
      <w:r w:rsidR="00541198" w:rsidRPr="00743780">
        <w:rPr>
          <w:rFonts w:ascii="Times New Roman" w:hAnsi="Times New Roman"/>
          <w:sz w:val="24"/>
          <w:szCs w:val="24"/>
          <w:lang w:val="lv-LV"/>
        </w:rPr>
        <w:t>,</w:t>
      </w:r>
      <w:r w:rsidRPr="00743780">
        <w:rPr>
          <w:rFonts w:ascii="Times New Roman" w:hAnsi="Times New Roman"/>
          <w:sz w:val="24"/>
          <w:szCs w:val="24"/>
          <w:lang w:val="lv-LV"/>
        </w:rPr>
        <w:t xml:space="preserve"> un </w:t>
      </w:r>
      <w:r w:rsidR="00270B0C" w:rsidRPr="00743780">
        <w:rPr>
          <w:rFonts w:ascii="Times New Roman" w:hAnsi="Times New Roman"/>
          <w:sz w:val="24"/>
          <w:szCs w:val="24"/>
          <w:lang w:val="lv-LV"/>
        </w:rPr>
        <w:t xml:space="preserve">tie </w:t>
      </w:r>
      <w:r w:rsidRPr="00743780">
        <w:rPr>
          <w:rFonts w:ascii="Times New Roman" w:hAnsi="Times New Roman"/>
          <w:sz w:val="24"/>
          <w:szCs w:val="24"/>
          <w:lang w:val="lv-LV"/>
        </w:rPr>
        <w:t xml:space="preserve">ir uzskatāmi par attaisnoti izlietotiem tikai pēc </w:t>
      </w:r>
      <w:r w:rsidR="00541198" w:rsidRPr="00743780">
        <w:rPr>
          <w:rFonts w:ascii="Times New Roman" w:hAnsi="Times New Roman"/>
          <w:sz w:val="24"/>
          <w:szCs w:val="24"/>
          <w:lang w:val="lv-LV"/>
        </w:rPr>
        <w:t xml:space="preserve">abu Pušu parakstītas </w:t>
      </w:r>
      <w:r w:rsidR="00483DE4" w:rsidRPr="00743780">
        <w:rPr>
          <w:rFonts w:ascii="Times New Roman" w:hAnsi="Times New Roman"/>
          <w:sz w:val="24"/>
          <w:szCs w:val="24"/>
          <w:lang w:val="lv-LV"/>
        </w:rPr>
        <w:t>Projekta</w:t>
      </w:r>
      <w:r w:rsidRPr="00743780">
        <w:rPr>
          <w:rFonts w:ascii="Times New Roman" w:hAnsi="Times New Roman"/>
          <w:sz w:val="24"/>
          <w:szCs w:val="24"/>
          <w:lang w:val="lv-LV"/>
        </w:rPr>
        <w:t xml:space="preserve"> īstenošanas atskaites.</w:t>
      </w:r>
    </w:p>
    <w:p w14:paraId="48A4B62E"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743780">
        <w:rPr>
          <w:szCs w:val="24"/>
        </w:rPr>
        <w:t>Domei ir tiesības pieprasīt</w:t>
      </w:r>
      <w:r w:rsidRPr="001E751A">
        <w:rPr>
          <w:szCs w:val="24"/>
        </w:rPr>
        <w:t xml:space="preserve"> Finansējuma saņēmējam atgriezt izmaksāto līdzfinansējuma summu vai tā daļu, un Finansējuma saņēmējam ir pienākums </w:t>
      </w:r>
      <w:r w:rsidRPr="001E751A">
        <w:rPr>
          <w:color w:val="000000"/>
          <w:szCs w:val="24"/>
        </w:rPr>
        <w:t>20 (divdesmit) darba dienu laikā no Domes pretenzijas nosūtīšanas dienas atmaksāt Domei summu neattiecināmo izmaksu apmērā</w:t>
      </w:r>
      <w:r w:rsidRPr="001E751A">
        <w:rPr>
          <w:szCs w:val="24"/>
        </w:rPr>
        <w:t>, ja:</w:t>
      </w:r>
    </w:p>
    <w:p w14:paraId="71EDE8FC"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līdzfinansējums ir piešķirts uz nepatiesu vai nepilnīgu datu pamata;</w:t>
      </w:r>
    </w:p>
    <w:p w14:paraId="4F10096D"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Finansējuma saņēmējs nepienācīgi pilda Līguma noteikumus;</w:t>
      </w:r>
    </w:p>
    <w:p w14:paraId="35467A6F"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 xml:space="preserve">Domes līdzfinansētajām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izdevumu tāmes pozīcijām ir saņemts dubults finansējums;</w:t>
      </w:r>
    </w:p>
    <w:p w14:paraId="6BD3B403" w14:textId="425D5CAC"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Dome, pārbaudot iesniegtos izdevumus attaisnojuma dokumentus, ir konstatēj</w:t>
      </w:r>
      <w:r w:rsidR="00422A3A" w:rsidRPr="001E751A">
        <w:rPr>
          <w:rFonts w:ascii="Times New Roman" w:hAnsi="Times New Roman"/>
          <w:sz w:val="24"/>
          <w:szCs w:val="24"/>
          <w:lang w:val="lv-LV"/>
        </w:rPr>
        <w:t>us</w:t>
      </w:r>
      <w:r w:rsidRPr="001E751A">
        <w:rPr>
          <w:rFonts w:ascii="Times New Roman" w:hAnsi="Times New Roman"/>
          <w:sz w:val="24"/>
          <w:szCs w:val="24"/>
          <w:lang w:val="lv-LV"/>
        </w:rPr>
        <w:t xml:space="preserve">i </w:t>
      </w:r>
      <w:proofErr w:type="spellStart"/>
      <w:r w:rsidRPr="001E751A">
        <w:rPr>
          <w:rFonts w:ascii="Times New Roman" w:hAnsi="Times New Roman"/>
          <w:sz w:val="24"/>
          <w:szCs w:val="24"/>
          <w:lang w:val="lv-LV"/>
        </w:rPr>
        <w:t>krāpniecības</w:t>
      </w:r>
      <w:proofErr w:type="spellEnd"/>
      <w:r w:rsidRPr="001E751A">
        <w:rPr>
          <w:rFonts w:ascii="Times New Roman" w:hAnsi="Times New Roman"/>
          <w:sz w:val="24"/>
          <w:szCs w:val="24"/>
          <w:lang w:val="lv-LV"/>
        </w:rPr>
        <w:t xml:space="preserve"> pazīmes;</w:t>
      </w:r>
    </w:p>
    <w:p w14:paraId="33ADC011" w14:textId="12B90835"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color w:val="000000"/>
          <w:sz w:val="24"/>
          <w:szCs w:val="24"/>
          <w:lang w:val="lv-LV"/>
        </w:rPr>
        <w:t xml:space="preserve">Dome konstatē, ka Finansējuma saņēmēja atskaitēs sniegtais saņemtā </w:t>
      </w:r>
      <w:r w:rsidR="00270B0C" w:rsidRPr="001E751A">
        <w:rPr>
          <w:rFonts w:ascii="Times New Roman" w:hAnsi="Times New Roman"/>
          <w:color w:val="000000"/>
          <w:sz w:val="24"/>
          <w:szCs w:val="24"/>
          <w:lang w:val="lv-LV"/>
        </w:rPr>
        <w:t xml:space="preserve">līdzfinansējuma </w:t>
      </w:r>
      <w:r w:rsidRPr="001E751A">
        <w:rPr>
          <w:rFonts w:ascii="Times New Roman" w:hAnsi="Times New Roman"/>
          <w:color w:val="000000"/>
          <w:sz w:val="24"/>
          <w:szCs w:val="24"/>
          <w:lang w:val="lv-LV"/>
        </w:rPr>
        <w:t xml:space="preserve">izlietojums nav attiecināms </w:t>
      </w:r>
      <w:r w:rsidR="00483DE4" w:rsidRPr="001E751A">
        <w:rPr>
          <w:rFonts w:ascii="Times New Roman" w:hAnsi="Times New Roman"/>
          <w:color w:val="000000"/>
          <w:sz w:val="24"/>
          <w:szCs w:val="24"/>
          <w:lang w:val="lv-LV"/>
        </w:rPr>
        <w:t>Projekta</w:t>
      </w:r>
      <w:r w:rsidRPr="001E751A">
        <w:rPr>
          <w:rFonts w:ascii="Times New Roman" w:hAnsi="Times New Roman"/>
          <w:color w:val="000000"/>
          <w:sz w:val="24"/>
          <w:szCs w:val="24"/>
          <w:lang w:val="lv-LV"/>
        </w:rPr>
        <w:t xml:space="preserve"> izdevumu tāmē noteiktajām aktivitātēm</w:t>
      </w:r>
      <w:r w:rsidRPr="001E751A">
        <w:rPr>
          <w:rFonts w:ascii="Times New Roman" w:hAnsi="Times New Roman"/>
          <w:sz w:val="24"/>
          <w:szCs w:val="24"/>
          <w:lang w:val="lv-LV"/>
        </w:rPr>
        <w:t>;</w:t>
      </w:r>
    </w:p>
    <w:p w14:paraId="2BAE1216"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color w:val="000000"/>
          <w:sz w:val="24"/>
          <w:szCs w:val="24"/>
          <w:lang w:val="lv-LV"/>
        </w:rPr>
        <w:t>iesniegtajiem dokumentiem trūkst normatīvajos aktos noteiktā juridiskā spēka.</w:t>
      </w:r>
    </w:p>
    <w:p w14:paraId="4FF89B86" w14:textId="1DDF158A" w:rsidR="00A0123D" w:rsidRPr="001E751A" w:rsidRDefault="00A0123D" w:rsidP="00541198">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 xml:space="preserve">Izmaiņas izdevumu tāmē var veikt tikai pirms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ietvaros plānotās aktivitātes īstenošanas, par ko Finansējuma saņēmējs informē Jūrmalas pilsētas pašvaldības iestādi “Jūrmalas Sporta servisa centrs”, reģistrācijas </w:t>
      </w:r>
      <w:r w:rsidR="00BC1827" w:rsidRPr="001E751A">
        <w:rPr>
          <w:rFonts w:ascii="Times New Roman" w:hAnsi="Times New Roman"/>
          <w:sz w:val="24"/>
          <w:szCs w:val="24"/>
          <w:lang w:val="lv-LV"/>
        </w:rPr>
        <w:t>Nr. </w:t>
      </w:r>
      <w:r w:rsidRPr="001E751A">
        <w:rPr>
          <w:rFonts w:ascii="Times New Roman" w:hAnsi="Times New Roman"/>
          <w:sz w:val="24"/>
          <w:szCs w:val="24"/>
          <w:lang w:val="lv-LV"/>
        </w:rPr>
        <w:t xml:space="preserve">90010478153, iesnieguma veidā, pievienojot precizēto izdevumu tāmi, kas kļūst par Līguma neatņemamu sastāvdaļu. To 10 (desmit) darba dienu laikā no iesniegšanas brīža izvērtē un saskaņo Domes </w:t>
      </w:r>
      <w:r w:rsidRPr="001E751A">
        <w:rPr>
          <w:rFonts w:ascii="Times New Roman" w:hAnsi="Times New Roman"/>
          <w:color w:val="000000"/>
          <w:sz w:val="24"/>
          <w:szCs w:val="24"/>
          <w:lang w:val="lv-LV"/>
        </w:rPr>
        <w:t>vērtēšanas komisija</w:t>
      </w:r>
      <w:r w:rsidRPr="001E751A">
        <w:rPr>
          <w:rFonts w:ascii="Times New Roman" w:hAnsi="Times New Roman"/>
          <w:sz w:val="24"/>
          <w:szCs w:val="24"/>
          <w:highlight w:val="lightGray"/>
          <w:lang w:val="lv-LV"/>
        </w:rPr>
        <w:t xml:space="preserve"> </w:t>
      </w:r>
      <w:r w:rsidRPr="001E751A">
        <w:rPr>
          <w:rFonts w:ascii="Times New Roman" w:hAnsi="Times New Roman"/>
          <w:sz w:val="24"/>
          <w:szCs w:val="24"/>
          <w:lang w:val="lv-LV"/>
        </w:rPr>
        <w:t xml:space="preserve">un apstiprina </w:t>
      </w:r>
      <w:r w:rsidR="001E751A" w:rsidRPr="001E751A">
        <w:rPr>
          <w:rFonts w:ascii="Times New Roman" w:hAnsi="Times New Roman"/>
          <w:sz w:val="24"/>
          <w:szCs w:val="24"/>
          <w:lang w:val="lv-LV"/>
        </w:rPr>
        <w:t xml:space="preserve">Domes </w:t>
      </w:r>
      <w:r w:rsidR="001E751A" w:rsidRPr="001E751A">
        <w:rPr>
          <w:rFonts w:ascii="Times New Roman" w:hAnsi="Times New Roman"/>
          <w:color w:val="000000"/>
          <w:sz w:val="24"/>
          <w:szCs w:val="24"/>
          <w:lang w:val="lv-LV"/>
        </w:rPr>
        <w:t>vērtēšanas komisijas priekšsēdētājs</w:t>
      </w:r>
      <w:r w:rsidR="001E751A" w:rsidRPr="001E751A">
        <w:rPr>
          <w:rFonts w:ascii="Times New Roman" w:hAnsi="Times New Roman"/>
          <w:sz w:val="24"/>
          <w:szCs w:val="24"/>
          <w:highlight w:val="lightGray"/>
          <w:lang w:val="lv-LV"/>
        </w:rPr>
        <w:t xml:space="preserve"> </w:t>
      </w:r>
      <w:r w:rsidRPr="001E751A">
        <w:rPr>
          <w:rFonts w:ascii="Times New Roman" w:hAnsi="Times New Roman"/>
          <w:sz w:val="24"/>
          <w:szCs w:val="24"/>
          <w:lang w:val="lv-LV"/>
        </w:rPr>
        <w:t>, par ko Finansējuma saņēmējs tiek rakstiski informēts.</w:t>
      </w:r>
    </w:p>
    <w:p w14:paraId="0F73531A" w14:textId="5F7C84EF" w:rsidR="00A0123D" w:rsidRPr="001E751A" w:rsidRDefault="00483DE4" w:rsidP="00422A3A">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finansējuma izlietojuma pieaugums (atbilstoši iesniegtajai </w:t>
      </w: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īstenošanas atskaitei) bez iepriekšējas saskaņošanas ar Domi ir pieļaujams un ir attiecināms ne vairāk kā 10% (desmit procentu) apmērā no apstiprinātās </w:t>
      </w: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izdevumu tāmes katrā no izdevumu pozīcijām, nepalielinot Līguma 2.2. punktā noteiktā līdzfinansējuma summu. Finansējuma izlietojuma samazinājums ir pieļaujams bez ierobežojuma. Šādas izmaiņas tiek apstiprinātas, Pusēm parakstot starpposma atskaiti vai </w:t>
      </w: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īstenošanas atskaiti.</w:t>
      </w:r>
    </w:p>
    <w:p w14:paraId="5647C3BE" w14:textId="3BB15013" w:rsidR="00A0123D" w:rsidRPr="001E751A" w:rsidRDefault="00A0123D" w:rsidP="00C34220">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Ja izdevumu tāmes kopsumma samazinās vai palielinās izdevumu tāmē paredzētie ieņēmumi, tad proporcionāli tiek samazināts Domes līdzfinansējums, turpretī, ja izdevumu tāmes kopsumma pieaug, tad Domes līdzfinansējuma apmērs paliek nemainīgs</w:t>
      </w:r>
      <w:r w:rsidR="00422A3A" w:rsidRPr="001E751A">
        <w:rPr>
          <w:rFonts w:ascii="Times New Roman" w:hAnsi="Times New Roman"/>
          <w:sz w:val="24"/>
          <w:szCs w:val="24"/>
          <w:lang w:val="lv-LV"/>
        </w:rPr>
        <w:t>, bet tiek samazināta Domes līdzfinansējuma procentuālā proporcija</w:t>
      </w:r>
      <w:r w:rsidRPr="001E751A">
        <w:rPr>
          <w:rFonts w:ascii="Times New Roman" w:hAnsi="Times New Roman"/>
          <w:sz w:val="24"/>
          <w:szCs w:val="24"/>
          <w:lang w:val="lv-LV"/>
        </w:rPr>
        <w:t>.</w:t>
      </w:r>
    </w:p>
    <w:p w14:paraId="1A2D2BD0" w14:textId="77777777" w:rsidR="00A0123D" w:rsidRPr="001E751A" w:rsidRDefault="00A0123D" w:rsidP="00422A3A">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 xml:space="preserve">Visus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īstenošanas laikā konstatētos neattiecināmos izdevumus vai sadārdzinājuma izmaksas Finansējuma saņēmējs sedz no saviem līdzekļiem.</w:t>
      </w:r>
    </w:p>
    <w:p w14:paraId="51F69198" w14:textId="77777777" w:rsidR="00A0123D" w:rsidRPr="001E751A" w:rsidRDefault="00A0123D" w:rsidP="00541198">
      <w:pPr>
        <w:shd w:val="clear" w:color="auto" w:fill="FFFFFF"/>
        <w:ind w:left="426" w:hanging="426"/>
        <w:jc w:val="both"/>
        <w:rPr>
          <w:szCs w:val="24"/>
        </w:rPr>
      </w:pPr>
    </w:p>
    <w:p w14:paraId="7B3C558C" w14:textId="77777777" w:rsidR="00A0123D" w:rsidRPr="001E751A" w:rsidRDefault="00A0123D" w:rsidP="00541198">
      <w:pPr>
        <w:pStyle w:val="ListParagraph"/>
        <w:widowControl w:val="0"/>
        <w:numPr>
          <w:ilvl w:val="0"/>
          <w:numId w:val="2"/>
        </w:numPr>
        <w:shd w:val="clear" w:color="auto" w:fill="FFFFFF"/>
        <w:autoSpaceDE w:val="0"/>
        <w:autoSpaceDN w:val="0"/>
        <w:adjustRightInd w:val="0"/>
        <w:spacing w:after="0" w:line="240" w:lineRule="auto"/>
        <w:ind w:left="0" w:hanging="426"/>
        <w:jc w:val="center"/>
        <w:rPr>
          <w:rFonts w:ascii="Times New Roman" w:hAnsi="Times New Roman"/>
          <w:b/>
          <w:sz w:val="24"/>
          <w:szCs w:val="24"/>
          <w:lang w:val="lv-LV"/>
        </w:rPr>
      </w:pPr>
      <w:r w:rsidRPr="001E751A">
        <w:rPr>
          <w:rFonts w:ascii="Times New Roman" w:hAnsi="Times New Roman"/>
          <w:b/>
          <w:bCs/>
          <w:sz w:val="24"/>
          <w:szCs w:val="24"/>
          <w:lang w:val="lv-LV"/>
        </w:rPr>
        <w:t>PUŠU SAISTĪBAS</w:t>
      </w:r>
    </w:p>
    <w:p w14:paraId="54AADA30"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bCs/>
          <w:szCs w:val="24"/>
        </w:rPr>
        <w:t xml:space="preserve">Finansējuma saņēmējs </w:t>
      </w:r>
      <w:r w:rsidRPr="001E751A">
        <w:rPr>
          <w:szCs w:val="24"/>
        </w:rPr>
        <w:t>apņemas:</w:t>
      </w:r>
    </w:p>
    <w:p w14:paraId="398146DE" w14:textId="20D6AF8F"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kvalitatīvi un noteiktajā laikā īstenot </w:t>
      </w:r>
      <w:r w:rsidR="00483DE4" w:rsidRPr="001E751A">
        <w:rPr>
          <w:szCs w:val="24"/>
        </w:rPr>
        <w:t>Projektu</w:t>
      </w:r>
      <w:r w:rsidRPr="001E751A">
        <w:rPr>
          <w:szCs w:val="24"/>
        </w:rPr>
        <w:t xml:space="preserve"> atbilstoši </w:t>
      </w:r>
      <w:r w:rsidR="00C34220" w:rsidRPr="001E751A">
        <w:rPr>
          <w:szCs w:val="24"/>
        </w:rPr>
        <w:t xml:space="preserve">Līguma noteikumiem </w:t>
      </w:r>
      <w:r w:rsidRPr="001E751A">
        <w:rPr>
          <w:szCs w:val="24"/>
        </w:rPr>
        <w:t>un izdevumu tāmei (2</w:t>
      </w:r>
      <w:r w:rsidR="00BC1827" w:rsidRPr="001E751A">
        <w:rPr>
          <w:szCs w:val="24"/>
        </w:rPr>
        <w:t>. pielikum</w:t>
      </w:r>
      <w:r w:rsidRPr="001E751A">
        <w:rPr>
          <w:szCs w:val="24"/>
        </w:rPr>
        <w:t>s);</w:t>
      </w:r>
    </w:p>
    <w:p w14:paraId="2F888DEA" w14:textId="64B88EBC"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atbildēt par Publisko iepirkumu likuma 7</w:t>
      </w:r>
      <w:r w:rsidR="00BC1827" w:rsidRPr="001E751A">
        <w:rPr>
          <w:szCs w:val="24"/>
        </w:rPr>
        <w:t>. pant</w:t>
      </w:r>
      <w:r w:rsidRPr="001E751A">
        <w:rPr>
          <w:szCs w:val="24"/>
        </w:rPr>
        <w:t>a pirmās daļas un Ministru kabineta 2017</w:t>
      </w:r>
      <w:r w:rsidR="00BC1827" w:rsidRPr="001E751A">
        <w:rPr>
          <w:szCs w:val="24"/>
        </w:rPr>
        <w:t>. gad</w:t>
      </w:r>
      <w:r w:rsidRPr="001E751A">
        <w:rPr>
          <w:szCs w:val="24"/>
        </w:rPr>
        <w:t xml:space="preserve">a 28.februāra noteikumu </w:t>
      </w:r>
      <w:r w:rsidR="00BC1827" w:rsidRPr="001E751A">
        <w:rPr>
          <w:szCs w:val="24"/>
        </w:rPr>
        <w:t>Nr. </w:t>
      </w:r>
      <w:r w:rsidRPr="001E751A">
        <w:rPr>
          <w:szCs w:val="24"/>
        </w:rPr>
        <w:t>104 „Noteikumi par iepirkuma procedūru un tās piemērošanas kārtību pasūtītāja finansētiem projektiem” ievērošanu;</w:t>
      </w:r>
    </w:p>
    <w:p w14:paraId="24B906A0"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īstenojot </w:t>
      </w:r>
      <w:r w:rsidR="00483DE4" w:rsidRPr="001E751A">
        <w:rPr>
          <w:szCs w:val="24"/>
        </w:rPr>
        <w:t>Projektu</w:t>
      </w:r>
      <w:r w:rsidRPr="001E751A">
        <w:rPr>
          <w:szCs w:val="24"/>
        </w:rPr>
        <w:t xml:space="preserve">, nodrošināt </w:t>
      </w:r>
      <w:r w:rsidR="00483DE4" w:rsidRPr="001E751A">
        <w:rPr>
          <w:szCs w:val="24"/>
        </w:rPr>
        <w:t>Projekta</w:t>
      </w:r>
      <w:r w:rsidRPr="001E751A">
        <w:rPr>
          <w:szCs w:val="24"/>
        </w:rPr>
        <w:t xml:space="preserve"> atbilstību Latvijas Republikas spēkā esošajiem normatīvajiem aktiem un Domes prasībām;</w:t>
      </w:r>
    </w:p>
    <w:p w14:paraId="693FFFF0"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Style w:val="Hyperlink"/>
          <w:rFonts w:ascii="Times New Roman" w:hAnsi="Times New Roman"/>
          <w:sz w:val="24"/>
          <w:szCs w:val="24"/>
          <w:lang w:val="lv-LV"/>
        </w:rPr>
      </w:pPr>
      <w:r w:rsidRPr="001E751A">
        <w:rPr>
          <w:rFonts w:ascii="Times New Roman" w:hAnsi="Times New Roman"/>
          <w:sz w:val="24"/>
          <w:szCs w:val="24"/>
          <w:lang w:val="lv-LV"/>
        </w:rPr>
        <w:t xml:space="preserve">nodrošināt Jūrmalas pilsētas nosaukuma un logotipa iekļaušanu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publicitātes un pašreklāmas materiālos, iepriekš iesniedzot un saskaņojot ar Jūrmalas Sporta servisa centru plānus un </w:t>
      </w:r>
      <w:proofErr w:type="spellStart"/>
      <w:r w:rsidRPr="001E751A">
        <w:rPr>
          <w:rFonts w:ascii="Times New Roman" w:hAnsi="Times New Roman"/>
          <w:sz w:val="24"/>
          <w:szCs w:val="24"/>
          <w:lang w:val="lv-LV"/>
        </w:rPr>
        <w:t>vizualizācijas</w:t>
      </w:r>
      <w:proofErr w:type="spellEnd"/>
      <w:r w:rsidRPr="001E751A">
        <w:rPr>
          <w:rFonts w:ascii="Times New Roman" w:hAnsi="Times New Roman"/>
          <w:sz w:val="24"/>
          <w:szCs w:val="24"/>
          <w:lang w:val="lv-LV"/>
        </w:rPr>
        <w:t xml:space="preserve"> informāciju nosūtot uz e-pasta adresi: </w:t>
      </w:r>
      <w:hyperlink r:id="rId7" w:history="1">
        <w:r w:rsidRPr="001E751A">
          <w:rPr>
            <w:rStyle w:val="Hyperlink"/>
            <w:rFonts w:ascii="Times New Roman" w:hAnsi="Times New Roman"/>
            <w:sz w:val="24"/>
            <w:szCs w:val="24"/>
            <w:lang w:val="lv-LV"/>
          </w:rPr>
          <w:t>sportaservisacentrs@jurmala.lv</w:t>
        </w:r>
      </w:hyperlink>
      <w:r w:rsidRPr="001E751A">
        <w:rPr>
          <w:rStyle w:val="Hyperlink"/>
          <w:rFonts w:ascii="Times New Roman" w:hAnsi="Times New Roman"/>
          <w:sz w:val="24"/>
          <w:szCs w:val="24"/>
          <w:lang w:val="lv-LV"/>
        </w:rPr>
        <w:t>;</w:t>
      </w:r>
    </w:p>
    <w:p w14:paraId="574A95E5"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 xml:space="preserve">ja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ietvaros tiek iegādāts sporta inventārs un sporta formas, tad nodrošināt uz sporta inventāra un sporta formām redzamā vietā izvietotu Jūrmalas pilsētas simboliku (logo vai ģerboni), tā </w:t>
      </w:r>
      <w:proofErr w:type="spellStart"/>
      <w:r w:rsidRPr="001E751A">
        <w:rPr>
          <w:rFonts w:ascii="Times New Roman" w:hAnsi="Times New Roman"/>
          <w:sz w:val="24"/>
          <w:szCs w:val="24"/>
          <w:lang w:val="lv-LV"/>
        </w:rPr>
        <w:t>vizualizāciju</w:t>
      </w:r>
      <w:proofErr w:type="spellEnd"/>
      <w:r w:rsidRPr="001E751A">
        <w:rPr>
          <w:rFonts w:ascii="Times New Roman" w:hAnsi="Times New Roman"/>
          <w:sz w:val="24"/>
          <w:szCs w:val="24"/>
          <w:lang w:val="lv-LV"/>
        </w:rPr>
        <w:t xml:space="preserve"> iepriekš saskaņojot ar Jūrmalas Sporta servisa centru;</w:t>
      </w:r>
    </w:p>
    <w:p w14:paraId="636547C2"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nodrošināt Līguma izpildi ar nepieciešamajiem resursiem;</w:t>
      </w:r>
    </w:p>
    <w:p w14:paraId="3F7EC7F3" w14:textId="465FDD3C"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izlietot līdzfinansējumu tikai </w:t>
      </w:r>
      <w:r w:rsidR="00483DE4" w:rsidRPr="001E751A">
        <w:rPr>
          <w:szCs w:val="24"/>
        </w:rPr>
        <w:t>Projekta</w:t>
      </w:r>
      <w:r w:rsidRPr="001E751A">
        <w:rPr>
          <w:szCs w:val="24"/>
        </w:rPr>
        <w:t xml:space="preserve"> īstenošanai atbilstoši abu Pušu apstiprinātajai izdevumu tāmei (2</w:t>
      </w:r>
      <w:r w:rsidR="00BC1827" w:rsidRPr="001E751A">
        <w:rPr>
          <w:szCs w:val="24"/>
        </w:rPr>
        <w:t>. pielikum</w:t>
      </w:r>
      <w:r w:rsidRPr="001E751A">
        <w:rPr>
          <w:szCs w:val="24"/>
        </w:rPr>
        <w:t>s)</w:t>
      </w:r>
      <w:r w:rsidR="00270B0C" w:rsidRPr="001E751A">
        <w:rPr>
          <w:szCs w:val="24"/>
        </w:rPr>
        <w:t xml:space="preserve"> un Līguma noteikumiem</w:t>
      </w:r>
      <w:r w:rsidRPr="001E751A">
        <w:rPr>
          <w:szCs w:val="24"/>
        </w:rPr>
        <w:t xml:space="preserve">; </w:t>
      </w:r>
    </w:p>
    <w:p w14:paraId="7DC99362"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bez iepriekšējās rakstiskas saskaņošanas ar Domi neveikt izmaiņas </w:t>
      </w:r>
      <w:r w:rsidR="00483DE4" w:rsidRPr="001E751A">
        <w:rPr>
          <w:szCs w:val="24"/>
        </w:rPr>
        <w:t>Projekta</w:t>
      </w:r>
      <w:r w:rsidRPr="001E751A">
        <w:rPr>
          <w:szCs w:val="24"/>
        </w:rPr>
        <w:t xml:space="preserve"> aktivitātēs, īstenošanas termiņos, budžetā, izņemot Līguma 2.6. punktā noteiktajā gadījumā;</w:t>
      </w:r>
    </w:p>
    <w:p w14:paraId="39281C33" w14:textId="77777777" w:rsidR="00A0123D" w:rsidRPr="001E751A" w:rsidRDefault="00483DE4" w:rsidP="00541198">
      <w:pPr>
        <w:widowControl w:val="0"/>
        <w:numPr>
          <w:ilvl w:val="2"/>
          <w:numId w:val="2"/>
        </w:numPr>
        <w:shd w:val="clear" w:color="auto" w:fill="FFFFFF"/>
        <w:overflowPunct/>
        <w:ind w:left="1134" w:hanging="708"/>
        <w:jc w:val="both"/>
        <w:textAlignment w:val="auto"/>
        <w:rPr>
          <w:szCs w:val="24"/>
        </w:rPr>
      </w:pPr>
      <w:r w:rsidRPr="001E751A">
        <w:rPr>
          <w:szCs w:val="24"/>
        </w:rPr>
        <w:t>Projekta</w:t>
      </w:r>
      <w:r w:rsidR="00A0123D" w:rsidRPr="001E751A">
        <w:rPr>
          <w:szCs w:val="24"/>
        </w:rPr>
        <w:t xml:space="preserve"> īstenošanai nodrošināt atsevišķu norēķinu kontu bankā, uz kuru tiek pārskaitīti ar </w:t>
      </w:r>
      <w:r w:rsidRPr="001E751A">
        <w:rPr>
          <w:szCs w:val="24"/>
        </w:rPr>
        <w:t>Projekta</w:t>
      </w:r>
      <w:r w:rsidR="00A0123D" w:rsidRPr="001E751A">
        <w:rPr>
          <w:szCs w:val="24"/>
        </w:rPr>
        <w:t xml:space="preserve"> īstenošanu saistītie līdzekļi, un ar </w:t>
      </w:r>
      <w:r w:rsidRPr="001E751A">
        <w:rPr>
          <w:szCs w:val="24"/>
        </w:rPr>
        <w:t>Projekta</w:t>
      </w:r>
      <w:r w:rsidR="00A0123D" w:rsidRPr="001E751A">
        <w:rPr>
          <w:szCs w:val="24"/>
        </w:rPr>
        <w:t xml:space="preserve"> īstenošanu saistītos finanšu darījumus veikt </w:t>
      </w:r>
      <w:r w:rsidR="00A0123D" w:rsidRPr="001E751A">
        <w:rPr>
          <w:b/>
          <w:szCs w:val="24"/>
        </w:rPr>
        <w:t>tikai bezskaidras naudas</w:t>
      </w:r>
      <w:r w:rsidR="00A0123D" w:rsidRPr="001E751A">
        <w:rPr>
          <w:szCs w:val="24"/>
        </w:rPr>
        <w:t xml:space="preserve"> norēķinu veidā, kas ir pamatoti ar izdevumus pamatojošiem dokumentiem atbilstoši Latvijas Republikas normatīvo aktu prasībām; </w:t>
      </w:r>
      <w:r w:rsidR="00A0123D" w:rsidRPr="001E751A">
        <w:rPr>
          <w:spacing w:val="-4"/>
          <w:szCs w:val="24"/>
        </w:rPr>
        <w:t xml:space="preserve">visā ar Līgumu un </w:t>
      </w:r>
      <w:r w:rsidRPr="001E751A">
        <w:rPr>
          <w:spacing w:val="-4"/>
          <w:szCs w:val="24"/>
        </w:rPr>
        <w:t>Projekta</w:t>
      </w:r>
      <w:r w:rsidR="00A0123D" w:rsidRPr="001E751A">
        <w:rPr>
          <w:spacing w:val="-4"/>
          <w:szCs w:val="24"/>
        </w:rPr>
        <w:t xml:space="preserve"> īstenošanu saistītajā dokumentācijā, t.sk. darījumu un maksājumu dokumentos, norādīt Domes Līgumam  piešķirto numuru;</w:t>
      </w:r>
    </w:p>
    <w:p w14:paraId="52CEA545"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bCs/>
          <w:szCs w:val="24"/>
        </w:rPr>
        <w:t xml:space="preserve">nodrošināt Domes un Jūrmalas Sporta servisa centra pārstāvim iespēju veikt </w:t>
      </w:r>
      <w:r w:rsidR="00483DE4" w:rsidRPr="001E751A">
        <w:rPr>
          <w:bCs/>
          <w:szCs w:val="24"/>
        </w:rPr>
        <w:t>Projekta</w:t>
      </w:r>
      <w:r w:rsidRPr="001E751A">
        <w:rPr>
          <w:bCs/>
          <w:szCs w:val="24"/>
        </w:rPr>
        <w:t xml:space="preserve"> aktivitāšu norišu pārbaudi uz vietas </w:t>
      </w:r>
      <w:r w:rsidR="00483DE4" w:rsidRPr="001E751A">
        <w:rPr>
          <w:bCs/>
          <w:szCs w:val="24"/>
        </w:rPr>
        <w:t>Projekta</w:t>
      </w:r>
      <w:r w:rsidRPr="001E751A">
        <w:rPr>
          <w:bCs/>
          <w:szCs w:val="24"/>
        </w:rPr>
        <w:t xml:space="preserve"> īstenošanas laikā; </w:t>
      </w:r>
    </w:p>
    <w:p w14:paraId="5CA7329D"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bCs/>
          <w:szCs w:val="24"/>
        </w:rPr>
        <w:t xml:space="preserve">pēc </w:t>
      </w:r>
      <w:r w:rsidRPr="001E751A">
        <w:rPr>
          <w:color w:val="000000"/>
          <w:szCs w:val="24"/>
        </w:rPr>
        <w:t xml:space="preserve">Domes vai  </w:t>
      </w:r>
      <w:r w:rsidRPr="001E751A">
        <w:rPr>
          <w:bCs/>
          <w:szCs w:val="24"/>
        </w:rPr>
        <w:t xml:space="preserve">Jūrmalas Sporta servisa centra </w:t>
      </w:r>
      <w:r w:rsidRPr="001E751A">
        <w:rPr>
          <w:color w:val="000000"/>
          <w:szCs w:val="24"/>
        </w:rPr>
        <w:t>pieprasījuma  3 (trīs) darba dienu laikā</w:t>
      </w:r>
      <w:r w:rsidRPr="001E751A">
        <w:rPr>
          <w:szCs w:val="24"/>
        </w:rPr>
        <w:t xml:space="preserve"> rakstveidā vai mutiski sniegt informāciju par </w:t>
      </w:r>
      <w:r w:rsidR="00483DE4" w:rsidRPr="001E751A">
        <w:rPr>
          <w:szCs w:val="24"/>
        </w:rPr>
        <w:t>Projekta</w:t>
      </w:r>
      <w:r w:rsidRPr="001E751A">
        <w:rPr>
          <w:szCs w:val="24"/>
        </w:rPr>
        <w:t xml:space="preserve"> sagatavošanas un realizācijas gaitu, kā arī nekavējoties informēt par šķēršļiem, kas varētu ietekmēt </w:t>
      </w:r>
      <w:r w:rsidR="00483DE4" w:rsidRPr="001E751A">
        <w:rPr>
          <w:szCs w:val="24"/>
        </w:rPr>
        <w:t>Projekta</w:t>
      </w:r>
      <w:r w:rsidRPr="001E751A">
        <w:rPr>
          <w:szCs w:val="24"/>
        </w:rPr>
        <w:t xml:space="preserve"> kvalitāti vai izpildi atbilstoši Līguma noteikumiem;</w:t>
      </w:r>
    </w:p>
    <w:p w14:paraId="154D961E"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pēc Domes un </w:t>
      </w:r>
      <w:r w:rsidRPr="001E751A">
        <w:rPr>
          <w:bCs/>
          <w:szCs w:val="24"/>
        </w:rPr>
        <w:t>Jūrmalas Sporta servisa centra</w:t>
      </w:r>
      <w:r w:rsidRPr="001E751A">
        <w:rPr>
          <w:szCs w:val="24"/>
        </w:rPr>
        <w:t xml:space="preserve"> pieprasījuma 10 (desmit) dienu laikā uzrādīt un/vai iesniegt visus </w:t>
      </w:r>
      <w:r w:rsidR="00483DE4" w:rsidRPr="001E751A">
        <w:rPr>
          <w:szCs w:val="24"/>
        </w:rPr>
        <w:t>Projekta</w:t>
      </w:r>
      <w:r w:rsidRPr="001E751A">
        <w:rPr>
          <w:szCs w:val="24"/>
        </w:rPr>
        <w:t xml:space="preserve"> ietvaros veikto izmaksu pamatojošos dokumentus, tai skaitā dokumentu oriģinālus un </w:t>
      </w:r>
      <w:r w:rsidR="00483DE4" w:rsidRPr="001E751A">
        <w:rPr>
          <w:szCs w:val="24"/>
        </w:rPr>
        <w:t>Projekta</w:t>
      </w:r>
      <w:r w:rsidRPr="001E751A">
        <w:rPr>
          <w:szCs w:val="24"/>
        </w:rPr>
        <w:t xml:space="preserve"> īstenošanai nodrošinātā norēķinu konta izdruku;</w:t>
      </w:r>
    </w:p>
    <w:p w14:paraId="5C84B1A6"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nodrošināt </w:t>
      </w:r>
      <w:r w:rsidR="00483DE4" w:rsidRPr="001E751A">
        <w:rPr>
          <w:szCs w:val="24"/>
        </w:rPr>
        <w:t>Projekta</w:t>
      </w:r>
      <w:r w:rsidRPr="001E751A">
        <w:rPr>
          <w:szCs w:val="24"/>
        </w:rPr>
        <w:t xml:space="preserve"> darbību un aktivitāšu pamatojošu dokumentu oriģinālu saglabāšanu 5 (piecus) gadus pēc </w:t>
      </w:r>
      <w:r w:rsidR="00483DE4" w:rsidRPr="001E751A">
        <w:rPr>
          <w:szCs w:val="24"/>
        </w:rPr>
        <w:t>Projekta</w:t>
      </w:r>
      <w:r w:rsidRPr="001E751A">
        <w:rPr>
          <w:szCs w:val="24"/>
        </w:rPr>
        <w:t xml:space="preserve"> īstenošanas beigām;</w:t>
      </w:r>
    </w:p>
    <w:p w14:paraId="69A00259"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nodrošināt visus nodokļu maksājumus, kas saistīti ar </w:t>
      </w:r>
      <w:r w:rsidR="00483DE4" w:rsidRPr="001E751A">
        <w:rPr>
          <w:szCs w:val="24"/>
        </w:rPr>
        <w:t>Projekta</w:t>
      </w:r>
      <w:r w:rsidRPr="001E751A">
        <w:rPr>
          <w:szCs w:val="24"/>
        </w:rPr>
        <w:t xml:space="preserve"> finansējuma saņemšanu un izlietošanu; kā arī nodrošināt Valsts ieņēmumu dienesta administrēto nodokļu parādu un valsts sociālās apdrošināšanas obligāto iemaksu parādu, kas kopsummā pārsniedz 150 EUR (viens simts piecdesmit </w:t>
      </w:r>
      <w:proofErr w:type="spellStart"/>
      <w:r w:rsidRPr="001E751A">
        <w:rPr>
          <w:i/>
          <w:szCs w:val="24"/>
        </w:rPr>
        <w:t>euro</w:t>
      </w:r>
      <w:proofErr w:type="spellEnd"/>
      <w:r w:rsidRPr="001E751A">
        <w:rPr>
          <w:szCs w:val="24"/>
        </w:rPr>
        <w:t>), neesamību gan Līguma slēgšanas brīdī, gan visā Līguma darbības laikā;</w:t>
      </w:r>
    </w:p>
    <w:p w14:paraId="3A86F064"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lastRenderedPageBreak/>
        <w:t xml:space="preserve">kompensēt zaudējumus, kas </w:t>
      </w:r>
      <w:r w:rsidRPr="001E751A">
        <w:rPr>
          <w:bCs/>
          <w:szCs w:val="24"/>
        </w:rPr>
        <w:t xml:space="preserve">Domei </w:t>
      </w:r>
      <w:r w:rsidRPr="001E751A">
        <w:rPr>
          <w:szCs w:val="24"/>
        </w:rPr>
        <w:t xml:space="preserve">radušies </w:t>
      </w:r>
      <w:r w:rsidRPr="001E751A">
        <w:rPr>
          <w:bCs/>
          <w:szCs w:val="24"/>
        </w:rPr>
        <w:t xml:space="preserve">Finansējuma saņēmēja </w:t>
      </w:r>
      <w:r w:rsidRPr="001E751A">
        <w:rPr>
          <w:szCs w:val="24"/>
        </w:rPr>
        <w:t xml:space="preserve">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1E751A">
          <w:rPr>
            <w:szCs w:val="24"/>
          </w:rPr>
          <w:t>pretenzijas</w:t>
        </w:r>
      </w:smartTag>
      <w:r w:rsidRPr="001E751A">
        <w:rPr>
          <w:szCs w:val="24"/>
        </w:rPr>
        <w:t xml:space="preserve"> nosūtīšanas dienas;</w:t>
      </w:r>
    </w:p>
    <w:p w14:paraId="65C100EC"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b/>
          <w:szCs w:val="24"/>
        </w:rPr>
        <w:t>30 (trīsdesmit) dienu laikā</w:t>
      </w:r>
      <w:r w:rsidRPr="001E751A">
        <w:rPr>
          <w:szCs w:val="24"/>
        </w:rPr>
        <w:t xml:space="preserve"> pēc </w:t>
      </w:r>
      <w:r w:rsidR="00483DE4" w:rsidRPr="001E751A">
        <w:rPr>
          <w:szCs w:val="24"/>
        </w:rPr>
        <w:t>Projekta</w:t>
      </w:r>
      <w:r w:rsidRPr="001E751A">
        <w:rPr>
          <w:szCs w:val="24"/>
        </w:rPr>
        <w:t xml:space="preserve"> īstenošanas iesniegt </w:t>
      </w:r>
      <w:r w:rsidRPr="001E751A">
        <w:rPr>
          <w:szCs w:val="24"/>
          <w:highlight w:val="lightGray"/>
        </w:rPr>
        <w:t>Jūrmalas Sporta servisa centram</w:t>
      </w:r>
      <w:r w:rsidRPr="001E751A">
        <w:rPr>
          <w:szCs w:val="24"/>
        </w:rPr>
        <w:t xml:space="preserve"> šādus dokumentus:</w:t>
      </w:r>
    </w:p>
    <w:p w14:paraId="384D3A59" w14:textId="7362C701" w:rsidR="00A0123D" w:rsidRPr="001E751A" w:rsidRDefault="00483DE4" w:rsidP="00541198">
      <w:pPr>
        <w:pStyle w:val="ListParagraph"/>
        <w:widowControl w:val="0"/>
        <w:numPr>
          <w:ilvl w:val="3"/>
          <w:numId w:val="2"/>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īstenošanas atskaiti</w:t>
      </w:r>
      <w:r w:rsidR="00C34220" w:rsidRPr="001E751A">
        <w:rPr>
          <w:rFonts w:ascii="Times New Roman" w:hAnsi="Times New Roman"/>
          <w:sz w:val="24"/>
          <w:szCs w:val="24"/>
          <w:lang w:val="lv-LV"/>
        </w:rPr>
        <w:t xml:space="preserve"> </w:t>
      </w:r>
      <w:r w:rsidR="001E751A" w:rsidRPr="001E751A">
        <w:rPr>
          <w:rFonts w:ascii="Times New Roman" w:hAnsi="Times New Roman"/>
          <w:sz w:val="24"/>
          <w:szCs w:val="24"/>
          <w:lang w:val="lv-LV"/>
        </w:rPr>
        <w:t>(</w:t>
      </w:r>
      <w:r w:rsidR="00C34220" w:rsidRPr="001E751A">
        <w:rPr>
          <w:rFonts w:ascii="Times New Roman" w:hAnsi="Times New Roman"/>
          <w:sz w:val="24"/>
          <w:szCs w:val="24"/>
          <w:lang w:val="lv-LV"/>
        </w:rPr>
        <w:t>Nolikuma</w:t>
      </w:r>
      <w:r w:rsidR="00A0123D" w:rsidRPr="001E751A">
        <w:rPr>
          <w:rFonts w:ascii="Times New Roman" w:hAnsi="Times New Roman"/>
          <w:sz w:val="24"/>
          <w:szCs w:val="24"/>
          <w:lang w:val="lv-LV"/>
        </w:rPr>
        <w:t xml:space="preserve"> </w:t>
      </w:r>
      <w:r w:rsidR="00C34220" w:rsidRPr="001E751A">
        <w:rPr>
          <w:rFonts w:ascii="Times New Roman" w:hAnsi="Times New Roman"/>
          <w:sz w:val="24"/>
          <w:szCs w:val="24"/>
          <w:lang w:val="lv-LV"/>
        </w:rPr>
        <w:t>8</w:t>
      </w:r>
      <w:r w:rsidR="00A0123D" w:rsidRPr="001E751A">
        <w:rPr>
          <w:rFonts w:ascii="Times New Roman" w:hAnsi="Times New Roman"/>
          <w:sz w:val="24"/>
          <w:szCs w:val="24"/>
          <w:lang w:val="lv-LV"/>
        </w:rPr>
        <w:t>. pielikums) 2 (div</w:t>
      </w:r>
      <w:r w:rsidR="002D135B" w:rsidRPr="001E751A">
        <w:rPr>
          <w:rFonts w:ascii="Times New Roman" w:hAnsi="Times New Roman"/>
          <w:sz w:val="24"/>
          <w:szCs w:val="24"/>
          <w:lang w:val="lv-LV"/>
        </w:rPr>
        <w:t>o</w:t>
      </w:r>
      <w:r w:rsidR="00A0123D" w:rsidRPr="001E751A">
        <w:rPr>
          <w:rFonts w:ascii="Times New Roman" w:hAnsi="Times New Roman"/>
          <w:sz w:val="24"/>
          <w:szCs w:val="24"/>
          <w:lang w:val="lv-LV"/>
        </w:rPr>
        <w:t>s) eksemplār</w:t>
      </w:r>
      <w:r w:rsidR="002D135B" w:rsidRPr="001E751A">
        <w:rPr>
          <w:rFonts w:ascii="Times New Roman" w:hAnsi="Times New Roman"/>
          <w:sz w:val="24"/>
          <w:szCs w:val="24"/>
          <w:lang w:val="lv-LV"/>
        </w:rPr>
        <w:t>o</w:t>
      </w:r>
      <w:r w:rsidR="00A0123D" w:rsidRPr="001E751A">
        <w:rPr>
          <w:rFonts w:ascii="Times New Roman" w:hAnsi="Times New Roman"/>
          <w:sz w:val="24"/>
          <w:szCs w:val="24"/>
          <w:lang w:val="lv-LV"/>
        </w:rPr>
        <w:t>s;</w:t>
      </w:r>
    </w:p>
    <w:p w14:paraId="05C42F4B" w14:textId="6FB9D1FE" w:rsidR="00A0123D" w:rsidRPr="001E751A" w:rsidRDefault="00A0123D" w:rsidP="00541198">
      <w:pPr>
        <w:pStyle w:val="ListParagraph"/>
        <w:widowControl w:val="0"/>
        <w:numPr>
          <w:ilvl w:val="3"/>
          <w:numId w:val="2"/>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1E751A">
        <w:rPr>
          <w:rFonts w:ascii="Times New Roman" w:hAnsi="Times New Roman"/>
          <w:sz w:val="24"/>
          <w:szCs w:val="24"/>
          <w:lang w:val="lv-LV"/>
        </w:rPr>
        <w:t>Līgumam atbilstošu līdzfinansējuma izlietojuma apliecinošu dokumentu (līgumu, rēķinu, maksājuma uzdevumu, pavadzīmju, u.tml.) kopijas;</w:t>
      </w:r>
    </w:p>
    <w:p w14:paraId="5257043F" w14:textId="77777777" w:rsidR="00A0123D" w:rsidRPr="001E751A" w:rsidRDefault="00483DE4" w:rsidP="00541198">
      <w:pPr>
        <w:pStyle w:val="ListParagraph"/>
        <w:widowControl w:val="0"/>
        <w:numPr>
          <w:ilvl w:val="3"/>
          <w:numId w:val="2"/>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īstenošanai nodrošinātā norēķinu konta bankas apstiprinātu izdruku;</w:t>
      </w:r>
    </w:p>
    <w:p w14:paraId="6F4AC0F9" w14:textId="77777777" w:rsidR="00A0123D" w:rsidRPr="001E751A" w:rsidRDefault="00A0123D" w:rsidP="00541198">
      <w:pPr>
        <w:pStyle w:val="ListParagraph"/>
        <w:widowControl w:val="0"/>
        <w:numPr>
          <w:ilvl w:val="3"/>
          <w:numId w:val="2"/>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1E751A">
        <w:rPr>
          <w:rFonts w:ascii="Times New Roman" w:hAnsi="Times New Roman"/>
          <w:sz w:val="24"/>
          <w:szCs w:val="24"/>
          <w:lang w:val="lv-LV"/>
        </w:rPr>
        <w:t xml:space="preserve">pārējo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īstenošanas ietvaros veikto izmaksu pamatojošo dokumentu sarakstu.</w:t>
      </w:r>
    </w:p>
    <w:p w14:paraId="21D9F35D" w14:textId="77777777" w:rsidR="00A0123D" w:rsidRPr="001E751A" w:rsidRDefault="00483DE4"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ietvaros iegādāto inventāru izmantot un glabāt kā rūpīgam saimniekam ne mazāk kā 1 (vienu) gadu;</w:t>
      </w:r>
    </w:p>
    <w:p w14:paraId="415A07A2"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nodrošināt, ka, veicot izdevumu tāmē norādītos maksājumus no Domes saņemtā līdzfinansējuma summas citiem pievienotās vērtības nodokļa (turpmāk – PVN) maksātājiem, šo citu PVN maksātāju rēķinos norādīto summu Finansējuma saņēmējs neieturēs kā priekšnodokli.</w:t>
      </w:r>
    </w:p>
    <w:p w14:paraId="35E3AB51" w14:textId="77777777" w:rsidR="00A0123D" w:rsidRPr="001E751A" w:rsidRDefault="00A0123D" w:rsidP="00541198">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Finansējuma saņēmējam nav tiesības Domes līdzfinansējumu noguldīt depozītā.</w:t>
      </w:r>
    </w:p>
    <w:p w14:paraId="7A30179E"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bCs/>
          <w:szCs w:val="24"/>
        </w:rPr>
        <w:t>Domes saistības:</w:t>
      </w:r>
    </w:p>
    <w:p w14:paraId="2206F665"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 xml:space="preserve">veikt Līgumā paredzētos maksājumus, ja ir izpildītas Līgumā minētās </w:t>
      </w:r>
      <w:r w:rsidRPr="001E751A">
        <w:rPr>
          <w:rFonts w:ascii="Times New Roman" w:hAnsi="Times New Roman"/>
          <w:bCs/>
          <w:sz w:val="24"/>
          <w:szCs w:val="24"/>
          <w:lang w:val="lv-LV"/>
        </w:rPr>
        <w:t xml:space="preserve">Finansējuma saņēmēja </w:t>
      </w:r>
      <w:r w:rsidRPr="001E751A">
        <w:rPr>
          <w:rFonts w:ascii="Times New Roman" w:hAnsi="Times New Roman"/>
          <w:sz w:val="24"/>
          <w:szCs w:val="24"/>
          <w:lang w:val="lv-LV"/>
        </w:rPr>
        <w:t xml:space="preserve">saistības; </w:t>
      </w:r>
    </w:p>
    <w:p w14:paraId="00274D0C" w14:textId="77777777" w:rsidR="00A0123D" w:rsidRPr="001E751A" w:rsidRDefault="00A0123D" w:rsidP="00541198">
      <w:pPr>
        <w:numPr>
          <w:ilvl w:val="2"/>
          <w:numId w:val="2"/>
        </w:numPr>
        <w:shd w:val="clear" w:color="auto" w:fill="FFFFFF"/>
        <w:overflowPunct/>
        <w:autoSpaceDE/>
        <w:autoSpaceDN/>
        <w:adjustRightInd/>
        <w:ind w:left="1134" w:hanging="708"/>
        <w:jc w:val="both"/>
        <w:textAlignment w:val="auto"/>
        <w:rPr>
          <w:szCs w:val="24"/>
        </w:rPr>
      </w:pPr>
      <w:r w:rsidRPr="001E751A">
        <w:rPr>
          <w:szCs w:val="24"/>
        </w:rPr>
        <w:t xml:space="preserve">izvērtēt Līguma </w:t>
      </w:r>
      <w:r w:rsidRPr="001E751A">
        <w:rPr>
          <w:szCs w:val="24"/>
          <w:highlight w:val="lightGray"/>
        </w:rPr>
        <w:t>3.1.1</w:t>
      </w:r>
      <w:r w:rsidR="006A79DB" w:rsidRPr="001E751A">
        <w:rPr>
          <w:szCs w:val="24"/>
          <w:highlight w:val="lightGray"/>
        </w:rPr>
        <w:t>6</w:t>
      </w:r>
      <w:r w:rsidRPr="001E751A">
        <w:rPr>
          <w:szCs w:val="24"/>
          <w:highlight w:val="lightGray"/>
        </w:rPr>
        <w:t>.</w:t>
      </w:r>
      <w:r w:rsidRPr="001E751A">
        <w:rPr>
          <w:szCs w:val="24"/>
        </w:rPr>
        <w:t xml:space="preserve"> punktā minētos dokumentus. </w:t>
      </w:r>
    </w:p>
    <w:p w14:paraId="7EC37C5A"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zCs w:val="24"/>
        </w:rPr>
        <w:t>Domei ir tiesības:</w:t>
      </w:r>
    </w:p>
    <w:p w14:paraId="2C869557"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veikt Finansējuma saņēmēja darbību un aktivitāšu norises un ar </w:t>
      </w:r>
      <w:r w:rsidR="00483DE4" w:rsidRPr="001E751A">
        <w:rPr>
          <w:szCs w:val="24"/>
        </w:rPr>
        <w:t>Projekta</w:t>
      </w:r>
      <w:r w:rsidRPr="001E751A">
        <w:rPr>
          <w:szCs w:val="24"/>
        </w:rPr>
        <w:t xml:space="preserve"> īstenošanu saistīto dokumentu</w:t>
      </w:r>
      <w:r w:rsidR="002D135B" w:rsidRPr="001E751A">
        <w:rPr>
          <w:szCs w:val="24"/>
        </w:rPr>
        <w:t xml:space="preserve"> pārbaudi</w:t>
      </w:r>
      <w:r w:rsidRPr="001E751A">
        <w:rPr>
          <w:szCs w:val="24"/>
        </w:rPr>
        <w:t xml:space="preserve">, tai skaitā pieprasīt </w:t>
      </w:r>
      <w:r w:rsidR="00483DE4" w:rsidRPr="001E751A">
        <w:rPr>
          <w:szCs w:val="24"/>
        </w:rPr>
        <w:t>Projekta</w:t>
      </w:r>
      <w:r w:rsidRPr="001E751A">
        <w:rPr>
          <w:szCs w:val="24"/>
        </w:rPr>
        <w:t xml:space="preserve"> īstenošanai nodrošinātā norēķinu konta izdrukas, </w:t>
      </w:r>
      <w:r w:rsidR="002D135B" w:rsidRPr="001E751A">
        <w:rPr>
          <w:szCs w:val="24"/>
        </w:rPr>
        <w:t xml:space="preserve">veikt </w:t>
      </w:r>
      <w:r w:rsidRPr="001E751A">
        <w:rPr>
          <w:szCs w:val="24"/>
        </w:rPr>
        <w:t xml:space="preserve">pārbaudes visā </w:t>
      </w:r>
      <w:r w:rsidR="00483DE4" w:rsidRPr="001E751A">
        <w:rPr>
          <w:szCs w:val="24"/>
        </w:rPr>
        <w:t>Projekta</w:t>
      </w:r>
      <w:r w:rsidRPr="001E751A">
        <w:rPr>
          <w:szCs w:val="24"/>
        </w:rPr>
        <w:t xml:space="preserve"> īstenošanas laikā un 5 (piecus) gadus pēc </w:t>
      </w:r>
      <w:r w:rsidR="00483DE4" w:rsidRPr="001E751A">
        <w:rPr>
          <w:szCs w:val="24"/>
        </w:rPr>
        <w:t>Projekta</w:t>
      </w:r>
      <w:r w:rsidRPr="001E751A">
        <w:rPr>
          <w:szCs w:val="24"/>
        </w:rPr>
        <w:t xml:space="preserve"> īstenošanas beigām;</w:t>
      </w:r>
    </w:p>
    <w:p w14:paraId="421BEA38"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lai izslēgtu PVN iekļaušanu priekšnodoklī, veikt </w:t>
      </w:r>
      <w:r w:rsidR="00483DE4" w:rsidRPr="001E751A">
        <w:rPr>
          <w:szCs w:val="24"/>
        </w:rPr>
        <w:t>Projekta</w:t>
      </w:r>
      <w:r w:rsidRPr="001E751A">
        <w:rPr>
          <w:szCs w:val="24"/>
        </w:rPr>
        <w:t xml:space="preserve"> ietvaros Domes līdzfinansēto un ar PVN apliekamo aktivitāšu izlases veida dokumentu pārbaudes, nosūtot informācijas pieprasījumu par veiktajiem darījumiem Valsts ieņēmumu dienestam.</w:t>
      </w:r>
    </w:p>
    <w:p w14:paraId="43F5485A" w14:textId="77777777" w:rsidR="00A0123D" w:rsidRPr="001E751A" w:rsidRDefault="00A0123D" w:rsidP="00541198">
      <w:pPr>
        <w:shd w:val="clear" w:color="auto" w:fill="FFFFFF"/>
        <w:jc w:val="both"/>
        <w:rPr>
          <w:szCs w:val="24"/>
        </w:rPr>
      </w:pPr>
    </w:p>
    <w:p w14:paraId="33E56EA7" w14:textId="77777777" w:rsidR="00A0123D" w:rsidRPr="001E751A" w:rsidRDefault="00A0123D" w:rsidP="00541198">
      <w:pPr>
        <w:widowControl w:val="0"/>
        <w:numPr>
          <w:ilvl w:val="0"/>
          <w:numId w:val="2"/>
        </w:numPr>
        <w:shd w:val="clear" w:color="auto" w:fill="FFFFFF"/>
        <w:overflowPunct/>
        <w:ind w:left="0" w:hanging="357"/>
        <w:jc w:val="center"/>
        <w:textAlignment w:val="auto"/>
        <w:rPr>
          <w:szCs w:val="24"/>
        </w:rPr>
      </w:pPr>
      <w:r w:rsidRPr="001E751A">
        <w:rPr>
          <w:b/>
          <w:bCs/>
          <w:szCs w:val="24"/>
        </w:rPr>
        <w:t>PUŠU ATBILDĪBA UN STRĪDU RISINĀŠANA</w:t>
      </w:r>
    </w:p>
    <w:p w14:paraId="03D2BADD"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Par līgumsaistību neizpildi vai nepilnīgu izpildi Puses ir atbildīgas saskaņā ar spēkā esošajiem normatīvajiem aktiem un Līguma noteikumiem.</w:t>
      </w:r>
    </w:p>
    <w:p w14:paraId="46575A9F" w14:textId="2E46BDC0"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 xml:space="preserve">Ja Finansējuma saņēmējs nepienācīgi pilda </w:t>
      </w:r>
      <w:r w:rsidRPr="001E751A">
        <w:rPr>
          <w:noProof/>
          <w:szCs w:val="24"/>
        </w:rPr>
        <w:t>Līgumā paredzētās saistības</w:t>
      </w:r>
      <w:r w:rsidRPr="001E751A">
        <w:rPr>
          <w:szCs w:val="24"/>
        </w:rPr>
        <w:t>, Domei ir tiesības aprēķināt Finansējuma saņēmējam līgumsodu 0,5 % (nulle komats piecu procentu) apmērā no Līguma 2.2. punktā noteiktās līdzfinansējuma summas par katru pārkāpuma dienu, bet ne vairāk kā 10 % (desmit procentus)</w:t>
      </w:r>
      <w:r w:rsidR="002D135B" w:rsidRPr="001E751A">
        <w:rPr>
          <w:szCs w:val="24"/>
        </w:rPr>
        <w:t xml:space="preserve"> no </w:t>
      </w:r>
      <w:r w:rsidR="0007141D" w:rsidRPr="001E751A">
        <w:rPr>
          <w:szCs w:val="24"/>
        </w:rPr>
        <w:t xml:space="preserve">Līguma 2.2. punktā noteiktās </w:t>
      </w:r>
      <w:r w:rsidR="002D135B" w:rsidRPr="001E751A">
        <w:rPr>
          <w:szCs w:val="24"/>
        </w:rPr>
        <w:t>līdzfinansējuma summas</w:t>
      </w:r>
      <w:r w:rsidRPr="001E751A">
        <w:rPr>
          <w:szCs w:val="24"/>
        </w:rPr>
        <w:t>, ko Dome ir tiesīga ieturēt, veicot norēķinus.</w:t>
      </w:r>
    </w:p>
    <w:p w14:paraId="203C514B"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Līgumsoda samaksa neatbrīvo Puses no saistību pienācīgas izpildes.</w:t>
      </w:r>
    </w:p>
    <w:p w14:paraId="45076152"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noProof/>
          <w:szCs w:val="24"/>
        </w:rPr>
        <w:t>Puses apņemas neizpaust trešajām personām informāciju, kas saistīta ar Līgumu un</w:t>
      </w:r>
      <w:r w:rsidRPr="001E751A">
        <w:rPr>
          <w:szCs w:val="24"/>
        </w:rPr>
        <w:t xml:space="preserve"> </w:t>
      </w:r>
      <w:r w:rsidRPr="001E751A">
        <w:rPr>
          <w:noProof/>
          <w:szCs w:val="24"/>
        </w:rPr>
        <w:t xml:space="preserve">ko tās saņēmušas Līguma izpildes laikā no otras Puses, izņemot </w:t>
      </w:r>
      <w:r w:rsidRPr="001E751A">
        <w:rPr>
          <w:szCs w:val="24"/>
        </w:rPr>
        <w:t>gadījumus, kad informācijas izpaušanu pieprasa piemērojamie normatīvie akti.</w:t>
      </w:r>
    </w:p>
    <w:p w14:paraId="472D4DAC"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 xml:space="preserve">Visus ar Līgumu saistītos strīdus un domstarpības Puses risina savstarpēju pārrunu </w:t>
      </w:r>
      <w:r w:rsidRPr="001E751A">
        <w:rPr>
          <w:szCs w:val="24"/>
        </w:rPr>
        <w:lastRenderedPageBreak/>
        <w:t>ceļā. Ja nav panākta vienošanās pārrunu ceļā, strīdus jautājumi tiek izskatīti saskaņā ar Latvijas Republikā spēkā esošajiem normatīvajiem aktiem.</w:t>
      </w:r>
    </w:p>
    <w:p w14:paraId="300992E2" w14:textId="77777777" w:rsidR="00A0123D" w:rsidRPr="001E751A" w:rsidRDefault="00A0123D" w:rsidP="00541198">
      <w:pPr>
        <w:shd w:val="clear" w:color="auto" w:fill="FFFFFF"/>
        <w:tabs>
          <w:tab w:val="left" w:pos="0"/>
        </w:tabs>
        <w:ind w:left="426" w:hanging="426"/>
        <w:jc w:val="both"/>
        <w:rPr>
          <w:szCs w:val="24"/>
        </w:rPr>
      </w:pPr>
    </w:p>
    <w:p w14:paraId="7A54A1F1" w14:textId="77777777" w:rsidR="00A0123D" w:rsidRPr="001E751A" w:rsidRDefault="00A0123D" w:rsidP="00541198">
      <w:pPr>
        <w:widowControl w:val="0"/>
        <w:numPr>
          <w:ilvl w:val="0"/>
          <w:numId w:val="2"/>
        </w:numPr>
        <w:shd w:val="clear" w:color="auto" w:fill="FFFFFF"/>
        <w:overflowPunct/>
        <w:ind w:left="0" w:firstLine="0"/>
        <w:jc w:val="center"/>
        <w:textAlignment w:val="auto"/>
        <w:rPr>
          <w:szCs w:val="24"/>
        </w:rPr>
      </w:pPr>
      <w:r w:rsidRPr="001E751A">
        <w:rPr>
          <w:b/>
          <w:bCs/>
          <w:szCs w:val="24"/>
        </w:rPr>
        <w:t>LĪGUMA DARBĪBAS LAIKS, GROZĪŠANAS UN IZBEIGŠANAS KĀRTĪBA</w:t>
      </w:r>
    </w:p>
    <w:p w14:paraId="1BD5A373"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Līgums stājas spēkā tā parakstīšanas dienā un ir spēkā līdz Pušu saistību izpildei vai tā izbeigšanai Līgumā noteiktajā kārtībā.</w:t>
      </w:r>
    </w:p>
    <w:p w14:paraId="6DEC20DB"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Līgumu var grozīt vai izbeigt pirms tajā noteikto saistību izpildes, Pusēm vienojoties rakstveidā, saskaņā ar Līgumu un Latvijas Republikā spēkā esošajiem normatīvajiem aktiem.</w:t>
      </w:r>
    </w:p>
    <w:p w14:paraId="16B56699" w14:textId="6AEA2E83"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Neviena no Pusēm neatbild par Līgumā noteikto saistību neizpildīšanu, ja tas noticis</w:t>
      </w:r>
      <w:r w:rsidR="002D135B" w:rsidRPr="001E751A">
        <w:rPr>
          <w:szCs w:val="24"/>
        </w:rPr>
        <w:t xml:space="preserve"> </w:t>
      </w:r>
      <w:r w:rsidRPr="001E751A">
        <w:rPr>
          <w:szCs w:val="24"/>
        </w:rPr>
        <w:t>nepārvaramas varas rezultātā, piemēram, dabas katastrofas, sociālie konflikti, kā arī jaunu normatīvo aktu ieviešana, kas aizliedz Līgumā paredzēto darbību.</w:t>
      </w:r>
    </w:p>
    <w:p w14:paraId="482DCAEE" w14:textId="735014A1"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Katra no Pusēm 3 (trīs) darba dienu laikā informē otru Pusi par augstāk minētās</w:t>
      </w:r>
      <w:r w:rsidR="002D135B" w:rsidRPr="001E751A">
        <w:rPr>
          <w:szCs w:val="24"/>
        </w:rPr>
        <w:t xml:space="preserve"> </w:t>
      </w:r>
      <w:r w:rsidRPr="001E751A">
        <w:rPr>
          <w:szCs w:val="24"/>
        </w:rPr>
        <w:t>nepārvaramas varas iestāšanos. Puses savstarpēji vienojas par Līgumā noteikto termiņu</w:t>
      </w:r>
      <w:r w:rsidR="002D135B" w:rsidRPr="001E751A">
        <w:rPr>
          <w:szCs w:val="24"/>
        </w:rPr>
        <w:t xml:space="preserve"> </w:t>
      </w:r>
      <w:r w:rsidRPr="001E751A">
        <w:rPr>
          <w:szCs w:val="24"/>
        </w:rPr>
        <w:t>pagarināšanu vai Līguma izbeigšanu.</w:t>
      </w:r>
    </w:p>
    <w:p w14:paraId="1FCEF404"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Finansējuma saņēmējam ir tiesības vienpusēji atkāpties un izbeigt Līgumu pirms tajā noteikto saistību izpildes, ja Dome nepamatoti nav samaksājusi Līguma 2.2.1. punktā noteikto līdzfinansējuma daļu.</w:t>
      </w:r>
      <w:r w:rsidRPr="001E751A">
        <w:rPr>
          <w:bCs/>
          <w:szCs w:val="24"/>
        </w:rPr>
        <w:t xml:space="preserve"> </w:t>
      </w:r>
    </w:p>
    <w:p w14:paraId="6173F1FA"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bCs/>
          <w:szCs w:val="24"/>
        </w:rPr>
        <w:t>Domei ir tiesības vienpusēji izbeigt Līgumu pirms tajā noteikto saistību izpildes, nosūtot paziņojumu  un norādot izbeigšanas datumu:</w:t>
      </w:r>
    </w:p>
    <w:p w14:paraId="3816EA53" w14:textId="77777777" w:rsidR="00A0123D" w:rsidRPr="001E751A" w:rsidRDefault="00A0123D" w:rsidP="00541198">
      <w:pPr>
        <w:widowControl w:val="0"/>
        <w:numPr>
          <w:ilvl w:val="2"/>
          <w:numId w:val="2"/>
        </w:numPr>
        <w:shd w:val="clear" w:color="auto" w:fill="FFFFFF"/>
        <w:tabs>
          <w:tab w:val="left" w:pos="1134"/>
        </w:tabs>
        <w:overflowPunct/>
        <w:ind w:left="1134" w:hanging="708"/>
        <w:jc w:val="both"/>
        <w:textAlignment w:val="auto"/>
        <w:rPr>
          <w:szCs w:val="24"/>
        </w:rPr>
      </w:pPr>
      <w:r w:rsidRPr="001E751A">
        <w:rPr>
          <w:bCs/>
          <w:szCs w:val="24"/>
        </w:rPr>
        <w:t>Jūrmalas pilsētas pašvaldības budžeta neizpildes gadījumā, iepriekš par to brīdinot Finansējuma saņēmēju;</w:t>
      </w:r>
    </w:p>
    <w:p w14:paraId="62283835" w14:textId="77777777" w:rsidR="00A0123D" w:rsidRPr="001E751A" w:rsidRDefault="00A0123D" w:rsidP="00541198">
      <w:pPr>
        <w:widowControl w:val="0"/>
        <w:numPr>
          <w:ilvl w:val="2"/>
          <w:numId w:val="2"/>
        </w:numPr>
        <w:shd w:val="clear" w:color="auto" w:fill="FFFFFF"/>
        <w:tabs>
          <w:tab w:val="left" w:pos="1134"/>
        </w:tabs>
        <w:overflowPunct/>
        <w:ind w:left="1134" w:hanging="708"/>
        <w:jc w:val="both"/>
        <w:textAlignment w:val="auto"/>
        <w:rPr>
          <w:szCs w:val="24"/>
        </w:rPr>
      </w:pPr>
      <w:r w:rsidRPr="001E751A">
        <w:rPr>
          <w:bCs/>
          <w:szCs w:val="24"/>
        </w:rPr>
        <w:t>ja Finansējuma saņēmējam pasludināts maksātnespējas process,</w:t>
      </w:r>
      <w:r w:rsidRPr="001E751A">
        <w:rPr>
          <w:bCs/>
          <w:iCs/>
          <w:szCs w:val="24"/>
        </w:rPr>
        <w:t xml:space="preserve"> tā darbība ir apturēta vai tas ir pakļauts līdzīga rakstura situācijai</w:t>
      </w:r>
      <w:r w:rsidRPr="001E751A">
        <w:rPr>
          <w:bCs/>
          <w:szCs w:val="24"/>
        </w:rPr>
        <w:t>;</w:t>
      </w:r>
    </w:p>
    <w:p w14:paraId="3C014316" w14:textId="623457BA" w:rsidR="00A0123D" w:rsidRPr="001E751A" w:rsidRDefault="00A0123D" w:rsidP="00541198">
      <w:pPr>
        <w:widowControl w:val="0"/>
        <w:numPr>
          <w:ilvl w:val="2"/>
          <w:numId w:val="2"/>
        </w:numPr>
        <w:shd w:val="clear" w:color="auto" w:fill="FFFFFF"/>
        <w:tabs>
          <w:tab w:val="left" w:pos="1134"/>
        </w:tabs>
        <w:overflowPunct/>
        <w:ind w:left="1134" w:hanging="708"/>
        <w:jc w:val="both"/>
        <w:textAlignment w:val="auto"/>
        <w:rPr>
          <w:szCs w:val="24"/>
        </w:rPr>
      </w:pPr>
      <w:r w:rsidRPr="001E751A">
        <w:rPr>
          <w:bCs/>
          <w:szCs w:val="24"/>
        </w:rPr>
        <w:t xml:space="preserve">ja Finansējuma saņēmējs </w:t>
      </w:r>
      <w:r w:rsidRPr="001E751A">
        <w:rPr>
          <w:szCs w:val="24"/>
        </w:rPr>
        <w:t>nepienācīgi pilda savas saistības un pēc</w:t>
      </w:r>
      <w:r w:rsidR="002D135B" w:rsidRPr="001E751A">
        <w:rPr>
          <w:bCs/>
          <w:szCs w:val="24"/>
        </w:rPr>
        <w:t xml:space="preserve"> </w:t>
      </w:r>
      <w:r w:rsidRPr="001E751A">
        <w:rPr>
          <w:bCs/>
          <w:szCs w:val="24"/>
        </w:rPr>
        <w:t xml:space="preserve">Domes </w:t>
      </w:r>
      <w:r w:rsidRPr="001E751A">
        <w:rPr>
          <w:szCs w:val="24"/>
        </w:rPr>
        <w:t xml:space="preserve">rakstveida brīdinājuma saņemšanas turpina tās nepildīt. Šādā gadījumā </w:t>
      </w:r>
      <w:r w:rsidRPr="001E751A">
        <w:rPr>
          <w:bCs/>
          <w:szCs w:val="24"/>
        </w:rPr>
        <w:t xml:space="preserve">Finansējuma saņēmējs </w:t>
      </w:r>
      <w:r w:rsidRPr="001E751A">
        <w:rPr>
          <w:szCs w:val="24"/>
        </w:rPr>
        <w:t xml:space="preserve">atlīdzina </w:t>
      </w:r>
      <w:r w:rsidRPr="001E751A">
        <w:rPr>
          <w:bCs/>
          <w:szCs w:val="24"/>
        </w:rPr>
        <w:t xml:space="preserve">Domei </w:t>
      </w:r>
      <w:r w:rsidRPr="001E751A">
        <w:rPr>
          <w:szCs w:val="24"/>
        </w:rPr>
        <w:t>visus tiešos un netiešos zaudējumus, kā arī maksā līgumsodu 10% (desmit procentu) apmērā no Līguma 2.2</w:t>
      </w:r>
      <w:r w:rsidR="00BC1827" w:rsidRPr="001E751A">
        <w:rPr>
          <w:szCs w:val="24"/>
        </w:rPr>
        <w:t>. punkt</w:t>
      </w:r>
      <w:r w:rsidRPr="001E751A">
        <w:rPr>
          <w:szCs w:val="24"/>
        </w:rPr>
        <w:t>ā minētās līdzfinansējuma summas 10 (desmit) darba dienu laikā pēc attiecīga paziņojuma saņemšanas.</w:t>
      </w:r>
    </w:p>
    <w:p w14:paraId="17778A2C" w14:textId="77777777" w:rsidR="00A0123D" w:rsidRPr="001E751A" w:rsidRDefault="00A0123D" w:rsidP="00541198">
      <w:pPr>
        <w:shd w:val="clear" w:color="auto" w:fill="FFFFFF"/>
        <w:tabs>
          <w:tab w:val="left" w:pos="547"/>
        </w:tabs>
        <w:rPr>
          <w:szCs w:val="24"/>
        </w:rPr>
      </w:pPr>
    </w:p>
    <w:p w14:paraId="5FFC7207" w14:textId="77777777" w:rsidR="00A0123D" w:rsidRPr="001E751A" w:rsidRDefault="00A0123D" w:rsidP="00541198">
      <w:pPr>
        <w:widowControl w:val="0"/>
        <w:numPr>
          <w:ilvl w:val="0"/>
          <w:numId w:val="2"/>
        </w:numPr>
        <w:shd w:val="clear" w:color="auto" w:fill="FFFFFF"/>
        <w:tabs>
          <w:tab w:val="left" w:pos="360"/>
        </w:tabs>
        <w:overflowPunct/>
        <w:ind w:left="0" w:hanging="357"/>
        <w:jc w:val="center"/>
        <w:textAlignment w:val="auto"/>
        <w:rPr>
          <w:szCs w:val="24"/>
        </w:rPr>
      </w:pPr>
      <w:r w:rsidRPr="001E751A">
        <w:rPr>
          <w:b/>
          <w:bCs/>
          <w:szCs w:val="24"/>
        </w:rPr>
        <w:t>CITI NOTEIKUMI</w:t>
      </w:r>
    </w:p>
    <w:p w14:paraId="72AF71A6"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zCs w:val="24"/>
        </w:rPr>
        <w:t>Ja kāds no Līguma noteikumiem zaudē spēku, tad tas neietekmē citus Līguma noteikumus.</w:t>
      </w:r>
    </w:p>
    <w:p w14:paraId="4FA7D7DA"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zCs w:val="24"/>
        </w:rPr>
        <w:t>Ja kāda no Pusēm tiek reorganizēta, Līgums paliek spēkā un tā noteikumi ir saistoši Pušu saistību pārņēmējiem.</w:t>
      </w:r>
    </w:p>
    <w:p w14:paraId="7510AB6C"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pacing w:val="-4"/>
          <w:szCs w:val="24"/>
        </w:rPr>
        <w:t>Puses apņemas 3 (trīs) darba dienu laikā no izmaiņu veikšanas brīža paziņot otrai Pusei par izmaiņām rekvizītos.</w:t>
      </w:r>
    </w:p>
    <w:p w14:paraId="1B8D3749" w14:textId="0D166280"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zCs w:val="24"/>
        </w:rPr>
        <w:t>Visi paziņojumi un pretenzijas, kas saistītas ar Līguma izpildi, ir iesniedzamas rakstveidā otrai Pusei Līgumā norādītajā adresē un tās ir uzskatāmas par saņemtām:</w:t>
      </w:r>
    </w:p>
    <w:p w14:paraId="138EB879" w14:textId="77777777" w:rsidR="00A0123D" w:rsidRPr="001E751A" w:rsidRDefault="00A0123D" w:rsidP="00541198">
      <w:pPr>
        <w:numPr>
          <w:ilvl w:val="2"/>
          <w:numId w:val="2"/>
        </w:numPr>
        <w:tabs>
          <w:tab w:val="num" w:pos="709"/>
        </w:tabs>
        <w:overflowPunct/>
        <w:autoSpaceDE/>
        <w:autoSpaceDN/>
        <w:adjustRightInd/>
        <w:ind w:left="1134" w:hanging="708"/>
        <w:jc w:val="both"/>
        <w:textAlignment w:val="auto"/>
        <w:rPr>
          <w:szCs w:val="24"/>
        </w:rPr>
      </w:pPr>
      <w:r w:rsidRPr="001E751A">
        <w:rPr>
          <w:szCs w:val="24"/>
        </w:rPr>
        <w:t>ja tās izsūtītas ar ierakstītu pasta sūtījumu, tad septītajā darba dienā pēc nosūtīšanas dienas;</w:t>
      </w:r>
    </w:p>
    <w:p w14:paraId="6547C256" w14:textId="77777777" w:rsidR="00A0123D" w:rsidRPr="001E751A" w:rsidRDefault="00A0123D" w:rsidP="00541198">
      <w:pPr>
        <w:numPr>
          <w:ilvl w:val="2"/>
          <w:numId w:val="2"/>
        </w:numPr>
        <w:tabs>
          <w:tab w:val="num" w:pos="709"/>
        </w:tabs>
        <w:overflowPunct/>
        <w:autoSpaceDE/>
        <w:autoSpaceDN/>
        <w:adjustRightInd/>
        <w:ind w:left="1134" w:hanging="708"/>
        <w:jc w:val="both"/>
        <w:textAlignment w:val="auto"/>
        <w:rPr>
          <w:szCs w:val="24"/>
        </w:rPr>
      </w:pPr>
      <w:r w:rsidRPr="001E751A">
        <w:rPr>
          <w:szCs w:val="24"/>
        </w:rPr>
        <w:t>ja tās nodotas personīgi rokās pret parakstu, tad dienā, kad tās nogādātas saņēmēja adresē.</w:t>
      </w:r>
    </w:p>
    <w:p w14:paraId="0CF748EB"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zCs w:val="24"/>
        </w:rPr>
        <w:t xml:space="preserve">Puses nozīmē kontaktpersonas, kuras veic savstarpēju sadarbības koordinēšanu Līguma un </w:t>
      </w:r>
      <w:r w:rsidR="00483DE4" w:rsidRPr="001E751A">
        <w:rPr>
          <w:szCs w:val="24"/>
        </w:rPr>
        <w:t>Projekta</w:t>
      </w:r>
      <w:r w:rsidRPr="001E751A">
        <w:rPr>
          <w:szCs w:val="24"/>
        </w:rPr>
        <w:t xml:space="preserve"> īstenošanas laikā: </w:t>
      </w:r>
    </w:p>
    <w:p w14:paraId="05B51386" w14:textId="77777777" w:rsidR="00A0123D" w:rsidRPr="001E751A" w:rsidRDefault="00A0123D" w:rsidP="00541198">
      <w:pPr>
        <w:numPr>
          <w:ilvl w:val="2"/>
          <w:numId w:val="2"/>
        </w:numPr>
        <w:tabs>
          <w:tab w:val="num" w:pos="709"/>
          <w:tab w:val="left" w:pos="1134"/>
        </w:tabs>
        <w:overflowPunct/>
        <w:autoSpaceDE/>
        <w:autoSpaceDN/>
        <w:adjustRightInd/>
        <w:ind w:left="1134" w:hanging="708"/>
        <w:jc w:val="both"/>
        <w:textAlignment w:val="auto"/>
        <w:rPr>
          <w:szCs w:val="24"/>
        </w:rPr>
      </w:pPr>
      <w:r w:rsidRPr="001E751A">
        <w:rPr>
          <w:szCs w:val="24"/>
        </w:rPr>
        <w:t xml:space="preserve">Jūrmalas Sporta servisa centra kontaktpersona: </w:t>
      </w:r>
      <w:r w:rsidRPr="001E751A">
        <w:rPr>
          <w:szCs w:val="24"/>
          <w:highlight w:val="lightGray"/>
        </w:rPr>
        <w:t>__________ _______________</w:t>
      </w:r>
      <w:r w:rsidRPr="001E751A">
        <w:rPr>
          <w:szCs w:val="24"/>
        </w:rPr>
        <w:t xml:space="preserve">, tālr. </w:t>
      </w:r>
      <w:r w:rsidRPr="001E751A">
        <w:rPr>
          <w:szCs w:val="24"/>
          <w:highlight w:val="lightGray"/>
        </w:rPr>
        <w:t>__________</w:t>
      </w:r>
      <w:r w:rsidRPr="001E751A">
        <w:rPr>
          <w:szCs w:val="24"/>
        </w:rPr>
        <w:t xml:space="preserve">, e-pasts </w:t>
      </w:r>
      <w:r w:rsidRPr="001E751A">
        <w:rPr>
          <w:szCs w:val="24"/>
          <w:highlight w:val="lightGray"/>
        </w:rPr>
        <w:t>__________</w:t>
      </w:r>
      <w:r w:rsidRPr="001E751A">
        <w:rPr>
          <w:szCs w:val="24"/>
        </w:rPr>
        <w:t>;</w:t>
      </w:r>
    </w:p>
    <w:p w14:paraId="0EBABF58" w14:textId="77777777" w:rsidR="00A0123D" w:rsidRPr="001E751A" w:rsidRDefault="00A0123D" w:rsidP="00541198">
      <w:pPr>
        <w:numPr>
          <w:ilvl w:val="2"/>
          <w:numId w:val="2"/>
        </w:numPr>
        <w:tabs>
          <w:tab w:val="num" w:pos="709"/>
          <w:tab w:val="left" w:pos="1134"/>
        </w:tabs>
        <w:overflowPunct/>
        <w:autoSpaceDE/>
        <w:autoSpaceDN/>
        <w:adjustRightInd/>
        <w:ind w:left="1134" w:hanging="708"/>
        <w:jc w:val="both"/>
        <w:textAlignment w:val="auto"/>
        <w:rPr>
          <w:szCs w:val="24"/>
        </w:rPr>
      </w:pPr>
      <w:r w:rsidRPr="001E751A">
        <w:rPr>
          <w:szCs w:val="24"/>
        </w:rPr>
        <w:lastRenderedPageBreak/>
        <w:t xml:space="preserve">Finansējuma saņēmēja kontaktpersona: </w:t>
      </w:r>
      <w:r w:rsidRPr="001E751A">
        <w:rPr>
          <w:szCs w:val="24"/>
          <w:highlight w:val="lightGray"/>
        </w:rPr>
        <w:t>__________</w:t>
      </w:r>
      <w:r w:rsidRPr="001E751A">
        <w:rPr>
          <w:szCs w:val="24"/>
        </w:rPr>
        <w:t xml:space="preserve">, tālr. </w:t>
      </w:r>
      <w:r w:rsidRPr="001E751A">
        <w:rPr>
          <w:szCs w:val="24"/>
          <w:highlight w:val="lightGray"/>
        </w:rPr>
        <w:t>__________</w:t>
      </w:r>
      <w:r w:rsidRPr="001E751A">
        <w:rPr>
          <w:szCs w:val="24"/>
        </w:rPr>
        <w:t xml:space="preserve">, e-pasts </w:t>
      </w:r>
      <w:r w:rsidRPr="001E751A">
        <w:rPr>
          <w:szCs w:val="24"/>
          <w:highlight w:val="lightGray"/>
        </w:rPr>
        <w:t>__________</w:t>
      </w:r>
      <w:r w:rsidRPr="001E751A">
        <w:rPr>
          <w:szCs w:val="24"/>
        </w:rPr>
        <w:t>.</w:t>
      </w:r>
    </w:p>
    <w:p w14:paraId="2D4B4745" w14:textId="77777777" w:rsidR="00A0123D" w:rsidRPr="001E751A" w:rsidRDefault="00A0123D" w:rsidP="00541198">
      <w:pPr>
        <w:numPr>
          <w:ilvl w:val="1"/>
          <w:numId w:val="2"/>
        </w:numPr>
        <w:overflowPunct/>
        <w:autoSpaceDE/>
        <w:autoSpaceDN/>
        <w:adjustRightInd/>
        <w:ind w:left="426" w:hanging="426"/>
        <w:jc w:val="both"/>
        <w:textAlignment w:val="auto"/>
        <w:rPr>
          <w:szCs w:val="24"/>
        </w:rPr>
      </w:pPr>
      <w:r w:rsidRPr="001E751A">
        <w:rPr>
          <w:szCs w:val="24"/>
        </w:rPr>
        <w:t xml:space="preserve">Līguma pamatteksts sagatavots latviešu valodā uz </w:t>
      </w:r>
      <w:r w:rsidRPr="001E751A">
        <w:rPr>
          <w:szCs w:val="24"/>
          <w:highlight w:val="lightGray"/>
        </w:rPr>
        <w:t>_ (________)</w:t>
      </w:r>
      <w:r w:rsidRPr="001E751A">
        <w:rPr>
          <w:szCs w:val="24"/>
        </w:rPr>
        <w:t xml:space="preserve"> lapām un pielikumiem uz </w:t>
      </w:r>
      <w:r w:rsidRPr="001E751A">
        <w:rPr>
          <w:szCs w:val="24"/>
          <w:highlight w:val="lightGray"/>
        </w:rPr>
        <w:t xml:space="preserve">____ (________) </w:t>
      </w:r>
      <w:r w:rsidRPr="001E751A">
        <w:rPr>
          <w:szCs w:val="24"/>
        </w:rPr>
        <w:t>lapām, 2 (divos) juridiski vienādos eksemplāros, no kuriem viens tiek nodots Domei, bet otrs – Finansējuma saņēmējam.</w:t>
      </w:r>
    </w:p>
    <w:p w14:paraId="3BF9F3AA" w14:textId="77777777" w:rsidR="00A0123D" w:rsidRPr="001E751A" w:rsidRDefault="00A0123D" w:rsidP="00541198">
      <w:pPr>
        <w:numPr>
          <w:ilvl w:val="1"/>
          <w:numId w:val="2"/>
        </w:numPr>
        <w:overflowPunct/>
        <w:autoSpaceDE/>
        <w:autoSpaceDN/>
        <w:adjustRightInd/>
        <w:ind w:left="426" w:hanging="426"/>
        <w:jc w:val="both"/>
        <w:textAlignment w:val="auto"/>
        <w:rPr>
          <w:szCs w:val="24"/>
        </w:rPr>
      </w:pPr>
      <w:r w:rsidRPr="001E751A">
        <w:rPr>
          <w:szCs w:val="24"/>
        </w:rPr>
        <w:t>Līgumam kā neatņemamas sastāvdaļas pievienoti šādi pielikumi:</w:t>
      </w:r>
    </w:p>
    <w:p w14:paraId="7F05932D" w14:textId="1D379EB0" w:rsidR="00A0123D" w:rsidRPr="001E751A" w:rsidRDefault="00A0123D" w:rsidP="00541198">
      <w:pPr>
        <w:tabs>
          <w:tab w:val="left" w:pos="794"/>
          <w:tab w:val="left" w:pos="8100"/>
        </w:tabs>
        <w:jc w:val="both"/>
        <w:rPr>
          <w:szCs w:val="24"/>
          <w:highlight w:val="lightGray"/>
        </w:rPr>
      </w:pPr>
      <w:r w:rsidRPr="001E751A">
        <w:rPr>
          <w:szCs w:val="24"/>
          <w:highlight w:val="lightGray"/>
        </w:rPr>
        <w:t>1</w:t>
      </w:r>
      <w:r w:rsidR="00BC1827" w:rsidRPr="001E751A">
        <w:rPr>
          <w:szCs w:val="24"/>
          <w:highlight w:val="lightGray"/>
        </w:rPr>
        <w:t>. pielikum</w:t>
      </w:r>
      <w:r w:rsidRPr="001E751A">
        <w:rPr>
          <w:szCs w:val="24"/>
          <w:highlight w:val="lightGray"/>
        </w:rPr>
        <w:t xml:space="preserve">s – </w:t>
      </w:r>
      <w:r w:rsidR="00E540B5" w:rsidRPr="001E751A">
        <w:rPr>
          <w:szCs w:val="24"/>
          <w:highlight w:val="lightGray"/>
        </w:rPr>
        <w:t>Pieteikums</w:t>
      </w:r>
      <w:r w:rsidRPr="001E751A">
        <w:rPr>
          <w:szCs w:val="24"/>
          <w:highlight w:val="lightGray"/>
        </w:rPr>
        <w:t>________________ uz __ (_______) lapām;</w:t>
      </w:r>
    </w:p>
    <w:p w14:paraId="13EC1E0F" w14:textId="28D33946" w:rsidR="00A0123D" w:rsidRPr="001E751A" w:rsidRDefault="00A0123D" w:rsidP="00541198">
      <w:pPr>
        <w:autoSpaceDE/>
        <w:autoSpaceDN/>
        <w:adjustRightInd/>
        <w:jc w:val="both"/>
        <w:rPr>
          <w:szCs w:val="24"/>
          <w:highlight w:val="lightGray"/>
        </w:rPr>
      </w:pPr>
      <w:r w:rsidRPr="001E751A">
        <w:rPr>
          <w:szCs w:val="24"/>
          <w:highlight w:val="lightGray"/>
        </w:rPr>
        <w:t>2</w:t>
      </w:r>
      <w:r w:rsidR="00BC1827" w:rsidRPr="001E751A">
        <w:rPr>
          <w:szCs w:val="24"/>
          <w:highlight w:val="lightGray"/>
        </w:rPr>
        <w:t>. pielikum</w:t>
      </w:r>
      <w:r w:rsidRPr="001E751A">
        <w:rPr>
          <w:szCs w:val="24"/>
          <w:highlight w:val="lightGray"/>
        </w:rPr>
        <w:t>s – Ieņēmumu un izdevumu tāme________________ uz __ (_______) lapām;</w:t>
      </w:r>
    </w:p>
    <w:p w14:paraId="6ACE34F7" w14:textId="3F9408F0" w:rsidR="00A0123D" w:rsidRPr="001E751A" w:rsidRDefault="00C34220" w:rsidP="00541198">
      <w:pPr>
        <w:autoSpaceDE/>
        <w:autoSpaceDN/>
        <w:adjustRightInd/>
        <w:jc w:val="both"/>
        <w:rPr>
          <w:szCs w:val="24"/>
        </w:rPr>
      </w:pPr>
      <w:r w:rsidRPr="001E751A">
        <w:rPr>
          <w:szCs w:val="24"/>
          <w:highlight w:val="lightGray"/>
        </w:rPr>
        <w:t>3</w:t>
      </w:r>
      <w:r w:rsidR="00BC1827" w:rsidRPr="001E751A">
        <w:rPr>
          <w:szCs w:val="24"/>
          <w:highlight w:val="lightGray"/>
        </w:rPr>
        <w:t>. pielikum</w:t>
      </w:r>
      <w:r w:rsidR="00A0123D" w:rsidRPr="001E751A">
        <w:rPr>
          <w:szCs w:val="24"/>
          <w:highlight w:val="lightGray"/>
        </w:rPr>
        <w:t xml:space="preserve">s – Aizpildīts Ministru kabineta 02.12.2014. noteikumu </w:t>
      </w:r>
      <w:r w:rsidR="00BC1827" w:rsidRPr="001E751A">
        <w:rPr>
          <w:szCs w:val="24"/>
          <w:highlight w:val="lightGray"/>
        </w:rPr>
        <w:t>Nr. </w:t>
      </w:r>
      <w:r w:rsidR="00A0123D" w:rsidRPr="001E751A">
        <w:rPr>
          <w:szCs w:val="24"/>
          <w:highlight w:val="lightGray"/>
        </w:rPr>
        <w:t>740 1</w:t>
      </w:r>
      <w:r w:rsidR="00BC1827" w:rsidRPr="001E751A">
        <w:rPr>
          <w:szCs w:val="24"/>
          <w:highlight w:val="lightGray"/>
        </w:rPr>
        <w:t>. pielikum</w:t>
      </w:r>
      <w:r w:rsidR="00A0123D" w:rsidRPr="001E751A">
        <w:rPr>
          <w:szCs w:val="24"/>
          <w:highlight w:val="lightGray"/>
        </w:rPr>
        <w:t xml:space="preserve">s “Uzskaites veidlapa par sniedzamo informāciju </w:t>
      </w:r>
      <w:proofErr w:type="spellStart"/>
      <w:r w:rsidR="00A0123D" w:rsidRPr="001E751A">
        <w:rPr>
          <w:i/>
          <w:szCs w:val="24"/>
          <w:highlight w:val="lightGray"/>
        </w:rPr>
        <w:t>de</w:t>
      </w:r>
      <w:proofErr w:type="spellEnd"/>
      <w:r w:rsidR="00A0123D" w:rsidRPr="001E751A">
        <w:rPr>
          <w:i/>
          <w:szCs w:val="24"/>
          <w:highlight w:val="lightGray"/>
        </w:rPr>
        <w:t xml:space="preserve"> </w:t>
      </w:r>
      <w:proofErr w:type="spellStart"/>
      <w:r w:rsidR="00A0123D" w:rsidRPr="001E751A">
        <w:rPr>
          <w:i/>
          <w:szCs w:val="24"/>
          <w:highlight w:val="lightGray"/>
        </w:rPr>
        <w:t>minimis</w:t>
      </w:r>
      <w:proofErr w:type="spellEnd"/>
      <w:r w:rsidR="00A0123D" w:rsidRPr="001E751A">
        <w:rPr>
          <w:szCs w:val="24"/>
          <w:highlight w:val="lightGray"/>
        </w:rPr>
        <w:t xml:space="preserve"> atbalsta piešķiršanai” uz __ (________) lapām.</w:t>
      </w:r>
    </w:p>
    <w:p w14:paraId="03D2E11E" w14:textId="77777777" w:rsidR="00A0123D" w:rsidRPr="001E751A" w:rsidRDefault="00A0123D" w:rsidP="00541198">
      <w:pPr>
        <w:autoSpaceDE/>
        <w:autoSpaceDN/>
        <w:adjustRightInd/>
        <w:jc w:val="both"/>
        <w:rPr>
          <w:szCs w:val="24"/>
        </w:rPr>
      </w:pPr>
    </w:p>
    <w:p w14:paraId="4C12F944" w14:textId="77777777" w:rsidR="00A0123D" w:rsidRPr="001E751A" w:rsidRDefault="00A0123D" w:rsidP="00541198">
      <w:pPr>
        <w:autoSpaceDE/>
        <w:autoSpaceDN/>
        <w:adjustRightInd/>
        <w:jc w:val="both"/>
        <w:rPr>
          <w:szCs w:val="24"/>
        </w:rPr>
      </w:pPr>
    </w:p>
    <w:p w14:paraId="0EF1767B" w14:textId="77777777" w:rsidR="00A0123D" w:rsidRPr="001E751A" w:rsidRDefault="00A0123D" w:rsidP="00541198">
      <w:pPr>
        <w:shd w:val="clear" w:color="auto" w:fill="FFFFFF"/>
        <w:jc w:val="center"/>
        <w:rPr>
          <w:szCs w:val="24"/>
        </w:rPr>
      </w:pPr>
      <w:r w:rsidRPr="001E751A">
        <w:rPr>
          <w:b/>
          <w:bCs/>
          <w:szCs w:val="24"/>
        </w:rPr>
        <w:t>7. PUŠU REKVIZĪTI</w:t>
      </w:r>
    </w:p>
    <w:tbl>
      <w:tblPr>
        <w:tblW w:w="9390" w:type="dxa"/>
        <w:tblLook w:val="04A0" w:firstRow="1" w:lastRow="0" w:firstColumn="1" w:lastColumn="0" w:noHBand="0" w:noVBand="1"/>
      </w:tblPr>
      <w:tblGrid>
        <w:gridCol w:w="4854"/>
        <w:gridCol w:w="4536"/>
      </w:tblGrid>
      <w:tr w:rsidR="00A0123D" w:rsidRPr="001E751A" w14:paraId="1376149C" w14:textId="77777777" w:rsidTr="00EA6B72">
        <w:tc>
          <w:tcPr>
            <w:tcW w:w="4854" w:type="dxa"/>
            <w:shd w:val="clear" w:color="auto" w:fill="auto"/>
          </w:tcPr>
          <w:p w14:paraId="605AF8D1" w14:textId="77777777" w:rsidR="00A0123D" w:rsidRPr="001E751A" w:rsidRDefault="00A0123D" w:rsidP="00541198">
            <w:pPr>
              <w:tabs>
                <w:tab w:val="center" w:pos="4820"/>
              </w:tabs>
              <w:jc w:val="both"/>
              <w:rPr>
                <w:b/>
                <w:szCs w:val="24"/>
              </w:rPr>
            </w:pPr>
            <w:r w:rsidRPr="001E751A">
              <w:rPr>
                <w:b/>
                <w:szCs w:val="24"/>
              </w:rPr>
              <w:t>Dome</w:t>
            </w:r>
          </w:p>
          <w:p w14:paraId="1D08433E" w14:textId="77777777" w:rsidR="00A0123D" w:rsidRPr="001E751A" w:rsidRDefault="00A0123D" w:rsidP="00541198">
            <w:pPr>
              <w:tabs>
                <w:tab w:val="center" w:pos="4820"/>
              </w:tabs>
              <w:jc w:val="both"/>
              <w:rPr>
                <w:szCs w:val="24"/>
              </w:rPr>
            </w:pPr>
            <w:r w:rsidRPr="001E751A">
              <w:rPr>
                <w:szCs w:val="24"/>
              </w:rPr>
              <w:t>Jūrmalas pilsētas dome</w:t>
            </w:r>
          </w:p>
          <w:p w14:paraId="610868C7" w14:textId="1D3BBFE3" w:rsidR="00A0123D" w:rsidRPr="001E751A" w:rsidRDefault="00A0123D" w:rsidP="00541198">
            <w:pPr>
              <w:tabs>
                <w:tab w:val="center" w:pos="4820"/>
              </w:tabs>
              <w:jc w:val="both"/>
              <w:rPr>
                <w:szCs w:val="24"/>
              </w:rPr>
            </w:pPr>
            <w:r w:rsidRPr="001E751A">
              <w:rPr>
                <w:szCs w:val="24"/>
              </w:rPr>
              <w:t xml:space="preserve">Nod. maks. </w:t>
            </w:r>
            <w:proofErr w:type="spellStart"/>
            <w:r w:rsidRPr="001E751A">
              <w:rPr>
                <w:szCs w:val="24"/>
              </w:rPr>
              <w:t>reģ</w:t>
            </w:r>
            <w:proofErr w:type="spellEnd"/>
            <w:r w:rsidRPr="001E751A">
              <w:rPr>
                <w:szCs w:val="24"/>
              </w:rPr>
              <w:t xml:space="preserve">. </w:t>
            </w:r>
            <w:r w:rsidR="00BC1827" w:rsidRPr="001E751A">
              <w:rPr>
                <w:szCs w:val="24"/>
              </w:rPr>
              <w:t>Nr. </w:t>
            </w:r>
            <w:r w:rsidRPr="001E751A">
              <w:rPr>
                <w:szCs w:val="24"/>
              </w:rPr>
              <w:t>90000056357</w:t>
            </w:r>
          </w:p>
          <w:p w14:paraId="1AA89088" w14:textId="7C0B780A" w:rsidR="00A0123D" w:rsidRPr="001E751A" w:rsidRDefault="00A0123D" w:rsidP="00541198">
            <w:pPr>
              <w:tabs>
                <w:tab w:val="center" w:pos="4820"/>
              </w:tabs>
              <w:jc w:val="both"/>
              <w:rPr>
                <w:szCs w:val="24"/>
              </w:rPr>
            </w:pPr>
            <w:r w:rsidRPr="001E751A">
              <w:rPr>
                <w:szCs w:val="24"/>
              </w:rPr>
              <w:t xml:space="preserve">Jomas ielā </w:t>
            </w:r>
            <w:r w:rsidR="00BC1827" w:rsidRPr="001E751A">
              <w:rPr>
                <w:szCs w:val="24"/>
              </w:rPr>
              <w:t>Nr. </w:t>
            </w:r>
            <w:r w:rsidRPr="001E751A">
              <w:rPr>
                <w:szCs w:val="24"/>
              </w:rPr>
              <w:t>1/5, Jūrmalā, LV-2015</w:t>
            </w:r>
          </w:p>
          <w:p w14:paraId="4FBD7D02" w14:textId="773848B3" w:rsidR="00A0123D" w:rsidRPr="001E751A" w:rsidRDefault="00A0123D" w:rsidP="00541198">
            <w:pPr>
              <w:tabs>
                <w:tab w:val="center" w:pos="4820"/>
              </w:tabs>
              <w:jc w:val="both"/>
              <w:rPr>
                <w:szCs w:val="24"/>
              </w:rPr>
            </w:pPr>
            <w:r w:rsidRPr="001E751A">
              <w:rPr>
                <w:szCs w:val="24"/>
              </w:rPr>
              <w:t xml:space="preserve">Konta </w:t>
            </w:r>
            <w:r w:rsidR="00BC1827" w:rsidRPr="001E751A">
              <w:rPr>
                <w:szCs w:val="24"/>
              </w:rPr>
              <w:t>Nr. </w:t>
            </w:r>
            <w:r w:rsidRPr="001E751A">
              <w:rPr>
                <w:szCs w:val="24"/>
              </w:rPr>
              <w:t>LV84PARX0002484572001</w:t>
            </w:r>
          </w:p>
          <w:p w14:paraId="33719A22" w14:textId="77777777" w:rsidR="00A0123D" w:rsidRPr="001E751A" w:rsidRDefault="00A0123D" w:rsidP="00541198">
            <w:pPr>
              <w:tabs>
                <w:tab w:val="center" w:pos="4820"/>
              </w:tabs>
              <w:jc w:val="both"/>
              <w:rPr>
                <w:szCs w:val="24"/>
              </w:rPr>
            </w:pPr>
            <w:r w:rsidRPr="001E751A">
              <w:rPr>
                <w:szCs w:val="24"/>
              </w:rPr>
              <w:t>Akciju sabiedrība „Citadele banka”</w:t>
            </w:r>
          </w:p>
          <w:p w14:paraId="2832CD1D" w14:textId="77777777" w:rsidR="00A0123D" w:rsidRPr="001E751A" w:rsidRDefault="00A0123D" w:rsidP="00541198">
            <w:pPr>
              <w:tabs>
                <w:tab w:val="center" w:pos="4820"/>
              </w:tabs>
              <w:jc w:val="both"/>
              <w:rPr>
                <w:szCs w:val="24"/>
              </w:rPr>
            </w:pPr>
            <w:r w:rsidRPr="001E751A">
              <w:rPr>
                <w:szCs w:val="24"/>
              </w:rPr>
              <w:t>Kods PARXLV22</w:t>
            </w:r>
          </w:p>
        </w:tc>
        <w:tc>
          <w:tcPr>
            <w:tcW w:w="4536" w:type="dxa"/>
            <w:shd w:val="clear" w:color="auto" w:fill="auto"/>
          </w:tcPr>
          <w:p w14:paraId="3FF3A54E" w14:textId="77777777" w:rsidR="00A0123D" w:rsidRPr="001E751A" w:rsidRDefault="00A0123D" w:rsidP="00541198">
            <w:pPr>
              <w:tabs>
                <w:tab w:val="center" w:pos="4820"/>
              </w:tabs>
              <w:jc w:val="both"/>
              <w:rPr>
                <w:b/>
                <w:szCs w:val="24"/>
              </w:rPr>
            </w:pPr>
            <w:r w:rsidRPr="001E751A">
              <w:rPr>
                <w:b/>
                <w:szCs w:val="24"/>
              </w:rPr>
              <w:t>Finansējuma saņēmējs</w:t>
            </w:r>
          </w:p>
          <w:p w14:paraId="01197E07" w14:textId="77777777" w:rsidR="00A0123D" w:rsidRPr="001E751A" w:rsidRDefault="00A0123D" w:rsidP="00541198">
            <w:pPr>
              <w:tabs>
                <w:tab w:val="center" w:pos="4820"/>
              </w:tabs>
              <w:rPr>
                <w:szCs w:val="24"/>
              </w:rPr>
            </w:pPr>
          </w:p>
          <w:p w14:paraId="4A047A1B" w14:textId="42E170A0" w:rsidR="00A0123D" w:rsidRPr="001E751A" w:rsidRDefault="00A0123D" w:rsidP="00541198">
            <w:pPr>
              <w:tabs>
                <w:tab w:val="center" w:pos="4820"/>
              </w:tabs>
              <w:jc w:val="both"/>
              <w:rPr>
                <w:szCs w:val="24"/>
              </w:rPr>
            </w:pPr>
            <w:proofErr w:type="spellStart"/>
            <w:r w:rsidRPr="001E751A">
              <w:rPr>
                <w:szCs w:val="24"/>
              </w:rPr>
              <w:t>Reģ</w:t>
            </w:r>
            <w:proofErr w:type="spellEnd"/>
            <w:r w:rsidRPr="001E751A">
              <w:rPr>
                <w:szCs w:val="24"/>
              </w:rPr>
              <w:t xml:space="preserve">. </w:t>
            </w:r>
            <w:r w:rsidR="00BC1827" w:rsidRPr="001E751A">
              <w:rPr>
                <w:szCs w:val="24"/>
              </w:rPr>
              <w:t>Nr. </w:t>
            </w:r>
          </w:p>
          <w:p w14:paraId="28CD340E" w14:textId="77777777" w:rsidR="00A0123D" w:rsidRPr="001E751A" w:rsidRDefault="00A0123D" w:rsidP="00541198">
            <w:pPr>
              <w:tabs>
                <w:tab w:val="center" w:pos="4820"/>
              </w:tabs>
              <w:jc w:val="both"/>
              <w:rPr>
                <w:szCs w:val="24"/>
              </w:rPr>
            </w:pPr>
          </w:p>
          <w:p w14:paraId="6352BEA5" w14:textId="71A98B7F" w:rsidR="00A0123D" w:rsidRPr="001E751A" w:rsidRDefault="00A0123D" w:rsidP="00541198">
            <w:pPr>
              <w:tabs>
                <w:tab w:val="center" w:pos="4820"/>
              </w:tabs>
              <w:jc w:val="both"/>
              <w:rPr>
                <w:szCs w:val="24"/>
              </w:rPr>
            </w:pPr>
            <w:r w:rsidRPr="001E751A">
              <w:rPr>
                <w:szCs w:val="24"/>
              </w:rPr>
              <w:t xml:space="preserve">Konta </w:t>
            </w:r>
            <w:r w:rsidR="00BC1827" w:rsidRPr="001E751A">
              <w:rPr>
                <w:szCs w:val="24"/>
              </w:rPr>
              <w:t>Nr. </w:t>
            </w:r>
            <w:r w:rsidRPr="001E751A">
              <w:rPr>
                <w:szCs w:val="24"/>
              </w:rPr>
              <w:t>:</w:t>
            </w:r>
          </w:p>
          <w:p w14:paraId="7868BDAB" w14:textId="77777777" w:rsidR="00A0123D" w:rsidRPr="001E751A" w:rsidRDefault="00A0123D" w:rsidP="00541198">
            <w:pPr>
              <w:tabs>
                <w:tab w:val="center" w:pos="4820"/>
              </w:tabs>
              <w:jc w:val="both"/>
              <w:rPr>
                <w:szCs w:val="24"/>
              </w:rPr>
            </w:pPr>
          </w:p>
          <w:p w14:paraId="65414161" w14:textId="77777777" w:rsidR="00A0123D" w:rsidRPr="001E751A" w:rsidRDefault="00A0123D" w:rsidP="00541198">
            <w:pPr>
              <w:tabs>
                <w:tab w:val="center" w:pos="4820"/>
              </w:tabs>
              <w:jc w:val="both"/>
              <w:rPr>
                <w:szCs w:val="24"/>
              </w:rPr>
            </w:pPr>
            <w:r w:rsidRPr="001E751A">
              <w:rPr>
                <w:szCs w:val="24"/>
              </w:rPr>
              <w:t>Kods</w:t>
            </w:r>
          </w:p>
        </w:tc>
      </w:tr>
      <w:tr w:rsidR="00A0123D" w:rsidRPr="001E751A" w14:paraId="2905D465" w14:textId="77777777" w:rsidTr="00EA6B72">
        <w:trPr>
          <w:trHeight w:val="890"/>
        </w:trPr>
        <w:tc>
          <w:tcPr>
            <w:tcW w:w="4854" w:type="dxa"/>
            <w:shd w:val="clear" w:color="auto" w:fill="auto"/>
          </w:tcPr>
          <w:p w14:paraId="34016D81" w14:textId="77777777" w:rsidR="00A0123D" w:rsidRPr="001E751A" w:rsidRDefault="00A0123D" w:rsidP="00541198">
            <w:pPr>
              <w:tabs>
                <w:tab w:val="center" w:pos="4820"/>
              </w:tabs>
              <w:jc w:val="both"/>
              <w:rPr>
                <w:szCs w:val="24"/>
              </w:rPr>
            </w:pPr>
          </w:p>
          <w:p w14:paraId="35D2B69F" w14:textId="77777777" w:rsidR="00A0123D" w:rsidRPr="001E751A" w:rsidRDefault="00A0123D" w:rsidP="00541198">
            <w:pPr>
              <w:tabs>
                <w:tab w:val="center" w:pos="4820"/>
              </w:tabs>
              <w:jc w:val="both"/>
              <w:rPr>
                <w:szCs w:val="24"/>
              </w:rPr>
            </w:pPr>
            <w:r w:rsidRPr="001E751A">
              <w:rPr>
                <w:szCs w:val="24"/>
              </w:rPr>
              <w:t>__________________________</w:t>
            </w:r>
          </w:p>
          <w:p w14:paraId="6FB4B38C" w14:textId="77777777" w:rsidR="00A0123D" w:rsidRPr="001E751A" w:rsidRDefault="00A0123D" w:rsidP="00541198">
            <w:pPr>
              <w:tabs>
                <w:tab w:val="center" w:pos="4820"/>
              </w:tabs>
              <w:jc w:val="both"/>
              <w:rPr>
                <w:szCs w:val="24"/>
              </w:rPr>
            </w:pPr>
            <w:r w:rsidRPr="001E751A">
              <w:rPr>
                <w:szCs w:val="24"/>
              </w:rPr>
              <w:t>Jūrmalas pilsētas pašvaldības izpilddirektors</w:t>
            </w:r>
          </w:p>
        </w:tc>
        <w:tc>
          <w:tcPr>
            <w:tcW w:w="4536" w:type="dxa"/>
            <w:shd w:val="clear" w:color="auto" w:fill="auto"/>
          </w:tcPr>
          <w:p w14:paraId="0258EE23" w14:textId="77777777" w:rsidR="00A0123D" w:rsidRPr="001E751A" w:rsidRDefault="00A0123D" w:rsidP="00541198">
            <w:pPr>
              <w:tabs>
                <w:tab w:val="center" w:pos="4820"/>
              </w:tabs>
              <w:jc w:val="both"/>
              <w:rPr>
                <w:szCs w:val="24"/>
              </w:rPr>
            </w:pPr>
          </w:p>
          <w:p w14:paraId="28B453F6" w14:textId="77777777" w:rsidR="00A0123D" w:rsidRPr="001E751A" w:rsidRDefault="00A0123D" w:rsidP="00541198">
            <w:pPr>
              <w:tabs>
                <w:tab w:val="center" w:pos="4820"/>
              </w:tabs>
              <w:jc w:val="both"/>
              <w:rPr>
                <w:szCs w:val="24"/>
              </w:rPr>
            </w:pPr>
            <w:r w:rsidRPr="001E751A">
              <w:rPr>
                <w:szCs w:val="24"/>
              </w:rPr>
              <w:t>_______________________</w:t>
            </w:r>
          </w:p>
        </w:tc>
      </w:tr>
    </w:tbl>
    <w:p w14:paraId="5FB1F0DE" w14:textId="77777777" w:rsidR="00A0123D" w:rsidRPr="0038127C" w:rsidRDefault="00A0123D" w:rsidP="00541198">
      <w:pPr>
        <w:overflowPunct/>
        <w:autoSpaceDE/>
        <w:autoSpaceDN/>
        <w:adjustRightInd/>
        <w:textAlignment w:val="auto"/>
        <w:rPr>
          <w:szCs w:val="24"/>
        </w:rPr>
      </w:pPr>
    </w:p>
    <w:p w14:paraId="48726E1B" w14:textId="77777777" w:rsidR="006832B5" w:rsidRDefault="006832B5" w:rsidP="00541198"/>
    <w:sectPr w:rsidR="006832B5" w:rsidSect="00BC1827">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CED"/>
    <w:multiLevelType w:val="hybridMultilevel"/>
    <w:tmpl w:val="0E96FB88"/>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nsid w:val="51F203B7"/>
    <w:multiLevelType w:val="multilevel"/>
    <w:tmpl w:val="765AF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3D"/>
    <w:rsid w:val="0007141D"/>
    <w:rsid w:val="001E751A"/>
    <w:rsid w:val="001F6E02"/>
    <w:rsid w:val="00270B0C"/>
    <w:rsid w:val="002D135B"/>
    <w:rsid w:val="003013EF"/>
    <w:rsid w:val="00422A3A"/>
    <w:rsid w:val="00483DE4"/>
    <w:rsid w:val="00541198"/>
    <w:rsid w:val="006832B5"/>
    <w:rsid w:val="006A79DB"/>
    <w:rsid w:val="00722706"/>
    <w:rsid w:val="00743780"/>
    <w:rsid w:val="00762422"/>
    <w:rsid w:val="00835D6C"/>
    <w:rsid w:val="008A40DB"/>
    <w:rsid w:val="00914E76"/>
    <w:rsid w:val="00A0123D"/>
    <w:rsid w:val="00BC1827"/>
    <w:rsid w:val="00C34220"/>
    <w:rsid w:val="00C81BA8"/>
    <w:rsid w:val="00D01FB9"/>
    <w:rsid w:val="00E540B5"/>
    <w:rsid w:val="00EB680A"/>
    <w:rsid w:val="00F05E0E"/>
    <w:rsid w:val="00F715A4"/>
    <w:rsid w:val="00FD34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DC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23D"/>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character" w:styleId="Hyperlink">
    <w:name w:val="Hyperlink"/>
    <w:rsid w:val="00A0123D"/>
    <w:rPr>
      <w:color w:val="0000FF"/>
      <w:u w:val="single"/>
    </w:rPr>
  </w:style>
  <w:style w:type="character" w:styleId="CommentReference">
    <w:name w:val="annotation reference"/>
    <w:basedOn w:val="DefaultParagraphFont"/>
    <w:unhideWhenUsed/>
    <w:rsid w:val="00270B0C"/>
    <w:rPr>
      <w:sz w:val="16"/>
      <w:szCs w:val="16"/>
    </w:rPr>
  </w:style>
  <w:style w:type="paragraph" w:styleId="CommentText">
    <w:name w:val="annotation text"/>
    <w:basedOn w:val="Normal"/>
    <w:link w:val="CommentTextChar"/>
    <w:unhideWhenUsed/>
    <w:rsid w:val="00270B0C"/>
    <w:rPr>
      <w:sz w:val="20"/>
    </w:rPr>
  </w:style>
  <w:style w:type="character" w:customStyle="1" w:styleId="CommentTextChar">
    <w:name w:val="Comment Text Char"/>
    <w:basedOn w:val="DefaultParagraphFont"/>
    <w:link w:val="CommentText"/>
    <w:rsid w:val="00270B0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70B0C"/>
    <w:rPr>
      <w:b/>
      <w:bCs/>
    </w:rPr>
  </w:style>
  <w:style w:type="character" w:customStyle="1" w:styleId="CommentSubjectChar">
    <w:name w:val="Comment Subject Char"/>
    <w:basedOn w:val="CommentTextChar"/>
    <w:link w:val="CommentSubject"/>
    <w:uiPriority w:val="99"/>
    <w:semiHidden/>
    <w:rsid w:val="00270B0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70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B0C"/>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23D"/>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character" w:styleId="Hyperlink">
    <w:name w:val="Hyperlink"/>
    <w:rsid w:val="00A0123D"/>
    <w:rPr>
      <w:color w:val="0000FF"/>
      <w:u w:val="single"/>
    </w:rPr>
  </w:style>
  <w:style w:type="character" w:styleId="CommentReference">
    <w:name w:val="annotation reference"/>
    <w:basedOn w:val="DefaultParagraphFont"/>
    <w:unhideWhenUsed/>
    <w:rsid w:val="00270B0C"/>
    <w:rPr>
      <w:sz w:val="16"/>
      <w:szCs w:val="16"/>
    </w:rPr>
  </w:style>
  <w:style w:type="paragraph" w:styleId="CommentText">
    <w:name w:val="annotation text"/>
    <w:basedOn w:val="Normal"/>
    <w:link w:val="CommentTextChar"/>
    <w:unhideWhenUsed/>
    <w:rsid w:val="00270B0C"/>
    <w:rPr>
      <w:sz w:val="20"/>
    </w:rPr>
  </w:style>
  <w:style w:type="character" w:customStyle="1" w:styleId="CommentTextChar">
    <w:name w:val="Comment Text Char"/>
    <w:basedOn w:val="DefaultParagraphFont"/>
    <w:link w:val="CommentText"/>
    <w:rsid w:val="00270B0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70B0C"/>
    <w:rPr>
      <w:b/>
      <w:bCs/>
    </w:rPr>
  </w:style>
  <w:style w:type="character" w:customStyle="1" w:styleId="CommentSubjectChar">
    <w:name w:val="Comment Subject Char"/>
    <w:basedOn w:val="CommentTextChar"/>
    <w:link w:val="CommentSubject"/>
    <w:uiPriority w:val="99"/>
    <w:semiHidden/>
    <w:rsid w:val="00270B0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70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B0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ortaservisacentrs@jurmal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B5AD-C3CD-4944-9E38-ECC21C14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10292</Words>
  <Characters>5867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Martinsone</dc:creator>
  <cp:lastModifiedBy>Liene Zalkovska</cp:lastModifiedBy>
  <cp:revision>2</cp:revision>
  <dcterms:created xsi:type="dcterms:W3CDTF">2018-03-19T08:13:00Z</dcterms:created>
  <dcterms:modified xsi:type="dcterms:W3CDTF">2018-03-19T08:13:00Z</dcterms:modified>
</cp:coreProperties>
</file>