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6862" w14:textId="77777777" w:rsidR="003667AB" w:rsidRPr="00877D8A" w:rsidRDefault="003667AB" w:rsidP="003667AB">
      <w:pPr>
        <w:jc w:val="right"/>
      </w:pPr>
      <w:bookmarkStart w:id="0" w:name="_Hlk100150362"/>
      <w:r w:rsidRPr="00877D8A">
        <w:t>1.pielikums Jūrmalas domes</w:t>
      </w:r>
    </w:p>
    <w:p w14:paraId="2BB02768" w14:textId="6127B4AA" w:rsidR="003667AB" w:rsidRPr="00877D8A" w:rsidRDefault="003667AB" w:rsidP="003667AB">
      <w:pPr>
        <w:jc w:val="right"/>
      </w:pPr>
      <w:r w:rsidRPr="00877D8A">
        <w:t xml:space="preserve">2022.gada 5.maija </w:t>
      </w:r>
      <w:r w:rsidR="00877D8A" w:rsidRPr="00877D8A">
        <w:t xml:space="preserve">noteikumiem </w:t>
      </w:r>
      <w:r w:rsidRPr="00877D8A">
        <w:t>Nr.</w:t>
      </w:r>
      <w:r w:rsidR="00F1655A">
        <w:t>3</w:t>
      </w:r>
    </w:p>
    <w:p w14:paraId="1FE49647" w14:textId="10045122" w:rsidR="003667AB" w:rsidRPr="00877D8A" w:rsidRDefault="003667AB" w:rsidP="003667AB">
      <w:pPr>
        <w:jc w:val="right"/>
      </w:pPr>
      <w:r w:rsidRPr="00877D8A">
        <w:t xml:space="preserve">(protokols Nr.9, </w:t>
      </w:r>
      <w:r w:rsidR="00F1655A">
        <w:t>28</w:t>
      </w:r>
      <w:r w:rsidRPr="00877D8A">
        <w:t>.punkts)</w:t>
      </w:r>
    </w:p>
    <w:p w14:paraId="1F65DEF0" w14:textId="77777777" w:rsidR="003667AB" w:rsidRDefault="003667AB" w:rsidP="00556A07">
      <w:pPr>
        <w:pStyle w:val="ListParagraph"/>
        <w:spacing w:after="0" w:line="240" w:lineRule="auto"/>
        <w:ind w:left="142" w:right="-1"/>
        <w:jc w:val="right"/>
        <w:rPr>
          <w:rFonts w:ascii="Times New Roman" w:hAnsi="Times New Roman"/>
          <w:sz w:val="26"/>
          <w:szCs w:val="26"/>
        </w:rPr>
      </w:pPr>
    </w:p>
    <w:p w14:paraId="2226590F" w14:textId="77777777" w:rsidR="007538FE" w:rsidRPr="001301BF" w:rsidRDefault="007538FE" w:rsidP="007538FE">
      <w:pPr>
        <w:ind w:left="142"/>
        <w:jc w:val="center"/>
        <w:rPr>
          <w:b/>
          <w:sz w:val="26"/>
          <w:szCs w:val="26"/>
        </w:rPr>
      </w:pPr>
      <w:r w:rsidRPr="001301BF">
        <w:rPr>
          <w:b/>
          <w:sz w:val="26"/>
          <w:szCs w:val="26"/>
        </w:rPr>
        <w:t>PIETEIKUMA ANKETA</w:t>
      </w:r>
    </w:p>
    <w:p w14:paraId="34334CF2" w14:textId="77777777" w:rsidR="007538FE" w:rsidRPr="00CB3BF3" w:rsidRDefault="007538FE" w:rsidP="007538FE">
      <w:pPr>
        <w:ind w:left="142"/>
      </w:pPr>
    </w:p>
    <w:p w14:paraId="2F1BB81B" w14:textId="77777777" w:rsidR="007538FE" w:rsidRPr="00CB3BF3" w:rsidRDefault="007538FE" w:rsidP="007538FE">
      <w:pPr>
        <w:ind w:left="142"/>
      </w:pPr>
      <w:r w:rsidRPr="00CB3BF3">
        <w:t>1. Informācija par Darba devēju:</w:t>
      </w:r>
    </w:p>
    <w:tbl>
      <w:tblPr>
        <w:tblW w:w="5000" w:type="pct"/>
        <w:tblLook w:val="04A0" w:firstRow="1" w:lastRow="0" w:firstColumn="1" w:lastColumn="0" w:noHBand="0" w:noVBand="1"/>
      </w:tblPr>
      <w:tblGrid>
        <w:gridCol w:w="731"/>
        <w:gridCol w:w="3403"/>
        <w:gridCol w:w="5220"/>
      </w:tblGrid>
      <w:tr w:rsidR="007538FE" w:rsidRPr="00CB3BF3" w14:paraId="5C811A25" w14:textId="77777777" w:rsidTr="003667AB">
        <w:tc>
          <w:tcPr>
            <w:tcW w:w="391" w:type="pct"/>
            <w:shd w:val="clear" w:color="auto" w:fill="auto"/>
          </w:tcPr>
          <w:p w14:paraId="5572B5A1" w14:textId="77777777" w:rsidR="007538FE" w:rsidRPr="00CB3BF3" w:rsidRDefault="007538FE" w:rsidP="007D0AD7">
            <w:pPr>
              <w:spacing w:before="120" w:after="120"/>
              <w:ind w:left="142"/>
            </w:pPr>
            <w:r w:rsidRPr="00CB3BF3">
              <w:t xml:space="preserve">1.1. </w:t>
            </w:r>
          </w:p>
        </w:tc>
        <w:tc>
          <w:tcPr>
            <w:tcW w:w="1819" w:type="pct"/>
            <w:shd w:val="clear" w:color="auto" w:fill="auto"/>
          </w:tcPr>
          <w:p w14:paraId="2CAEC8D1" w14:textId="77777777" w:rsidR="007538FE" w:rsidRPr="00CB3BF3" w:rsidRDefault="007538FE" w:rsidP="007D0AD7">
            <w:pPr>
              <w:spacing w:before="120" w:after="120"/>
              <w:ind w:left="142"/>
            </w:pPr>
            <w:r w:rsidRPr="00CB3BF3">
              <w:t>Uzņēmuma nosaukums:</w:t>
            </w:r>
          </w:p>
        </w:tc>
        <w:tc>
          <w:tcPr>
            <w:tcW w:w="2790" w:type="pct"/>
            <w:shd w:val="clear" w:color="auto" w:fill="E2EFD9"/>
          </w:tcPr>
          <w:p w14:paraId="485ABFE9" w14:textId="77777777" w:rsidR="007538FE" w:rsidRPr="00CB3BF3" w:rsidRDefault="007538FE" w:rsidP="007D0AD7">
            <w:pPr>
              <w:spacing w:before="120" w:after="120"/>
              <w:ind w:left="142"/>
            </w:pPr>
          </w:p>
        </w:tc>
      </w:tr>
      <w:tr w:rsidR="007538FE" w:rsidRPr="00151AAC" w14:paraId="4E52AF40" w14:textId="77777777" w:rsidTr="003667AB">
        <w:trPr>
          <w:trHeight w:val="104"/>
        </w:trPr>
        <w:tc>
          <w:tcPr>
            <w:tcW w:w="391" w:type="pct"/>
            <w:shd w:val="clear" w:color="auto" w:fill="auto"/>
          </w:tcPr>
          <w:p w14:paraId="5FD4E8BD" w14:textId="77777777" w:rsidR="007538FE" w:rsidRPr="00151AAC" w:rsidRDefault="007538FE" w:rsidP="007D0AD7">
            <w:pPr>
              <w:ind w:left="142"/>
              <w:rPr>
                <w:sz w:val="10"/>
              </w:rPr>
            </w:pPr>
          </w:p>
        </w:tc>
        <w:tc>
          <w:tcPr>
            <w:tcW w:w="1819" w:type="pct"/>
            <w:shd w:val="clear" w:color="auto" w:fill="auto"/>
          </w:tcPr>
          <w:p w14:paraId="05F178B3" w14:textId="77777777" w:rsidR="007538FE" w:rsidRPr="00151AAC" w:rsidRDefault="007538FE" w:rsidP="007D0AD7">
            <w:pPr>
              <w:ind w:left="142"/>
              <w:rPr>
                <w:sz w:val="10"/>
              </w:rPr>
            </w:pPr>
          </w:p>
        </w:tc>
        <w:tc>
          <w:tcPr>
            <w:tcW w:w="2790" w:type="pct"/>
            <w:shd w:val="clear" w:color="auto" w:fill="auto"/>
          </w:tcPr>
          <w:p w14:paraId="1BB01CEF" w14:textId="77777777" w:rsidR="007538FE" w:rsidRPr="00151AAC" w:rsidRDefault="007538FE" w:rsidP="007D0AD7">
            <w:pPr>
              <w:ind w:left="142"/>
              <w:rPr>
                <w:sz w:val="10"/>
              </w:rPr>
            </w:pPr>
          </w:p>
        </w:tc>
      </w:tr>
      <w:tr w:rsidR="007538FE" w:rsidRPr="00CB3BF3" w14:paraId="62197165" w14:textId="77777777" w:rsidTr="003667AB">
        <w:tc>
          <w:tcPr>
            <w:tcW w:w="391" w:type="pct"/>
            <w:shd w:val="clear" w:color="auto" w:fill="auto"/>
          </w:tcPr>
          <w:p w14:paraId="551A0D74" w14:textId="77777777" w:rsidR="007538FE" w:rsidRPr="00CB3BF3" w:rsidRDefault="007538FE" w:rsidP="007D0AD7">
            <w:pPr>
              <w:spacing w:before="120" w:after="120"/>
              <w:ind w:left="142"/>
            </w:pPr>
            <w:r w:rsidRPr="00CB3BF3">
              <w:t xml:space="preserve">1.2. </w:t>
            </w:r>
          </w:p>
        </w:tc>
        <w:tc>
          <w:tcPr>
            <w:tcW w:w="1819" w:type="pct"/>
            <w:shd w:val="clear" w:color="auto" w:fill="auto"/>
          </w:tcPr>
          <w:p w14:paraId="638307DC" w14:textId="77777777" w:rsidR="007538FE" w:rsidRPr="00CB3BF3" w:rsidRDefault="007538FE" w:rsidP="007D0AD7">
            <w:pPr>
              <w:spacing w:before="120" w:after="120"/>
              <w:ind w:left="142"/>
            </w:pPr>
            <w:r w:rsidRPr="00CB3BF3">
              <w:t>Reģ. Nr.:</w:t>
            </w:r>
          </w:p>
        </w:tc>
        <w:tc>
          <w:tcPr>
            <w:tcW w:w="2790" w:type="pct"/>
            <w:shd w:val="clear" w:color="auto" w:fill="E2EFD9"/>
          </w:tcPr>
          <w:p w14:paraId="34D17244" w14:textId="77777777" w:rsidR="007538FE" w:rsidRPr="00CB3BF3" w:rsidRDefault="007538FE" w:rsidP="007D0AD7">
            <w:pPr>
              <w:spacing w:before="120" w:after="120"/>
              <w:ind w:left="142"/>
            </w:pPr>
          </w:p>
        </w:tc>
      </w:tr>
      <w:tr w:rsidR="007538FE" w:rsidRPr="00151AAC" w14:paraId="3D7D0BAE" w14:textId="77777777" w:rsidTr="003667AB">
        <w:tc>
          <w:tcPr>
            <w:tcW w:w="391" w:type="pct"/>
            <w:shd w:val="clear" w:color="auto" w:fill="auto"/>
          </w:tcPr>
          <w:p w14:paraId="05200F9B" w14:textId="77777777" w:rsidR="007538FE" w:rsidRPr="00151AAC" w:rsidRDefault="007538FE" w:rsidP="007D0AD7">
            <w:pPr>
              <w:ind w:left="142"/>
              <w:rPr>
                <w:sz w:val="10"/>
              </w:rPr>
            </w:pPr>
          </w:p>
        </w:tc>
        <w:tc>
          <w:tcPr>
            <w:tcW w:w="1819" w:type="pct"/>
            <w:shd w:val="clear" w:color="auto" w:fill="auto"/>
          </w:tcPr>
          <w:p w14:paraId="3A034D9A" w14:textId="77777777" w:rsidR="007538FE" w:rsidRPr="00151AAC" w:rsidRDefault="007538FE" w:rsidP="007D0AD7">
            <w:pPr>
              <w:ind w:left="142"/>
              <w:rPr>
                <w:sz w:val="10"/>
              </w:rPr>
            </w:pPr>
          </w:p>
        </w:tc>
        <w:tc>
          <w:tcPr>
            <w:tcW w:w="2790" w:type="pct"/>
            <w:shd w:val="clear" w:color="auto" w:fill="auto"/>
          </w:tcPr>
          <w:p w14:paraId="2BC4F1CD" w14:textId="77777777" w:rsidR="007538FE" w:rsidRPr="00151AAC" w:rsidRDefault="007538FE" w:rsidP="007D0AD7">
            <w:pPr>
              <w:ind w:left="142"/>
              <w:rPr>
                <w:sz w:val="10"/>
              </w:rPr>
            </w:pPr>
          </w:p>
        </w:tc>
      </w:tr>
      <w:tr w:rsidR="007538FE" w:rsidRPr="00CB3BF3" w14:paraId="7477AFD5" w14:textId="77777777" w:rsidTr="003667AB">
        <w:tc>
          <w:tcPr>
            <w:tcW w:w="391" w:type="pct"/>
            <w:shd w:val="clear" w:color="auto" w:fill="auto"/>
          </w:tcPr>
          <w:p w14:paraId="0135F39F" w14:textId="77777777" w:rsidR="007538FE" w:rsidRPr="00CB3BF3" w:rsidRDefault="007538FE" w:rsidP="007D0AD7">
            <w:pPr>
              <w:spacing w:before="120" w:after="120"/>
              <w:ind w:left="142"/>
            </w:pPr>
            <w:r w:rsidRPr="00CB3BF3">
              <w:t xml:space="preserve">1.3. </w:t>
            </w:r>
          </w:p>
        </w:tc>
        <w:tc>
          <w:tcPr>
            <w:tcW w:w="1819" w:type="pct"/>
            <w:shd w:val="clear" w:color="auto" w:fill="auto"/>
          </w:tcPr>
          <w:p w14:paraId="0DCFD356" w14:textId="77777777" w:rsidR="007538FE" w:rsidRPr="00CB3BF3" w:rsidRDefault="007538FE" w:rsidP="007D0AD7">
            <w:pPr>
              <w:spacing w:before="120" w:after="120"/>
              <w:ind w:left="142"/>
            </w:pPr>
            <w:r w:rsidRPr="00CB3BF3">
              <w:t>Juridiskā adrese:</w:t>
            </w:r>
          </w:p>
        </w:tc>
        <w:tc>
          <w:tcPr>
            <w:tcW w:w="2790" w:type="pct"/>
            <w:shd w:val="clear" w:color="auto" w:fill="E2EFD9"/>
          </w:tcPr>
          <w:p w14:paraId="78EB4309" w14:textId="77777777" w:rsidR="007538FE" w:rsidRPr="00CB3BF3" w:rsidRDefault="007538FE" w:rsidP="007D0AD7">
            <w:pPr>
              <w:spacing w:before="120" w:after="120"/>
              <w:ind w:left="142"/>
            </w:pPr>
          </w:p>
        </w:tc>
      </w:tr>
      <w:tr w:rsidR="007538FE" w:rsidRPr="00151AAC" w14:paraId="7C8DCC0A" w14:textId="77777777" w:rsidTr="003667AB">
        <w:tc>
          <w:tcPr>
            <w:tcW w:w="391" w:type="pct"/>
            <w:shd w:val="clear" w:color="auto" w:fill="auto"/>
          </w:tcPr>
          <w:p w14:paraId="2EA174D8" w14:textId="77777777" w:rsidR="007538FE" w:rsidRPr="00151AAC" w:rsidRDefault="007538FE" w:rsidP="007D0AD7">
            <w:pPr>
              <w:ind w:left="142"/>
              <w:rPr>
                <w:sz w:val="10"/>
              </w:rPr>
            </w:pPr>
          </w:p>
        </w:tc>
        <w:tc>
          <w:tcPr>
            <w:tcW w:w="1819" w:type="pct"/>
            <w:shd w:val="clear" w:color="auto" w:fill="auto"/>
          </w:tcPr>
          <w:p w14:paraId="030C3CB1" w14:textId="77777777" w:rsidR="007538FE" w:rsidRPr="00151AAC" w:rsidRDefault="007538FE" w:rsidP="007D0AD7">
            <w:pPr>
              <w:ind w:left="142"/>
              <w:rPr>
                <w:sz w:val="10"/>
              </w:rPr>
            </w:pPr>
          </w:p>
        </w:tc>
        <w:tc>
          <w:tcPr>
            <w:tcW w:w="2790" w:type="pct"/>
            <w:shd w:val="clear" w:color="auto" w:fill="auto"/>
          </w:tcPr>
          <w:p w14:paraId="07810AF3" w14:textId="77777777" w:rsidR="007538FE" w:rsidRPr="00151AAC" w:rsidRDefault="007538FE" w:rsidP="007D0AD7">
            <w:pPr>
              <w:ind w:left="142"/>
              <w:rPr>
                <w:sz w:val="10"/>
              </w:rPr>
            </w:pPr>
          </w:p>
        </w:tc>
      </w:tr>
      <w:tr w:rsidR="007538FE" w:rsidRPr="00CB3BF3" w14:paraId="70E5212F" w14:textId="77777777" w:rsidTr="003667AB">
        <w:tc>
          <w:tcPr>
            <w:tcW w:w="391" w:type="pct"/>
            <w:shd w:val="clear" w:color="auto" w:fill="auto"/>
          </w:tcPr>
          <w:p w14:paraId="66D9A291" w14:textId="77777777" w:rsidR="007538FE" w:rsidRPr="00CB3BF3" w:rsidRDefault="007538FE" w:rsidP="007D0AD7">
            <w:pPr>
              <w:spacing w:before="120" w:after="120"/>
              <w:ind w:left="142"/>
            </w:pPr>
            <w:r w:rsidRPr="00CB3BF3">
              <w:t xml:space="preserve">1.4. </w:t>
            </w:r>
          </w:p>
        </w:tc>
        <w:tc>
          <w:tcPr>
            <w:tcW w:w="1819" w:type="pct"/>
            <w:shd w:val="clear" w:color="auto" w:fill="auto"/>
          </w:tcPr>
          <w:p w14:paraId="463E8AD6" w14:textId="77777777" w:rsidR="007538FE" w:rsidRPr="00CB3BF3" w:rsidRDefault="007538FE" w:rsidP="007D0AD7">
            <w:pPr>
              <w:spacing w:before="120" w:after="120"/>
              <w:ind w:left="142"/>
            </w:pPr>
            <w:r w:rsidRPr="00766941">
              <w:t>Kontaktpersonas vārds, uzvārds:</w:t>
            </w:r>
          </w:p>
        </w:tc>
        <w:tc>
          <w:tcPr>
            <w:tcW w:w="2790" w:type="pct"/>
            <w:shd w:val="clear" w:color="auto" w:fill="E2EFD9"/>
          </w:tcPr>
          <w:p w14:paraId="68611EBD" w14:textId="77777777" w:rsidR="007538FE" w:rsidRPr="00CB3BF3" w:rsidRDefault="007538FE" w:rsidP="007D0AD7">
            <w:pPr>
              <w:spacing w:before="120" w:after="120"/>
              <w:ind w:left="142"/>
            </w:pPr>
          </w:p>
        </w:tc>
      </w:tr>
      <w:tr w:rsidR="007538FE" w:rsidRPr="00151AAC" w14:paraId="757BA14D" w14:textId="77777777" w:rsidTr="003667AB">
        <w:tc>
          <w:tcPr>
            <w:tcW w:w="391" w:type="pct"/>
            <w:shd w:val="clear" w:color="auto" w:fill="auto"/>
          </w:tcPr>
          <w:p w14:paraId="2136F0D4" w14:textId="77777777" w:rsidR="007538FE" w:rsidRPr="00151AAC" w:rsidRDefault="007538FE" w:rsidP="007D0AD7">
            <w:pPr>
              <w:ind w:left="142"/>
              <w:rPr>
                <w:sz w:val="10"/>
              </w:rPr>
            </w:pPr>
          </w:p>
        </w:tc>
        <w:tc>
          <w:tcPr>
            <w:tcW w:w="1819" w:type="pct"/>
            <w:shd w:val="clear" w:color="auto" w:fill="auto"/>
          </w:tcPr>
          <w:p w14:paraId="53C1A618" w14:textId="77777777" w:rsidR="007538FE" w:rsidRPr="00151AAC" w:rsidRDefault="007538FE" w:rsidP="007D0AD7">
            <w:pPr>
              <w:ind w:left="142"/>
              <w:rPr>
                <w:sz w:val="10"/>
              </w:rPr>
            </w:pPr>
          </w:p>
        </w:tc>
        <w:tc>
          <w:tcPr>
            <w:tcW w:w="2790" w:type="pct"/>
            <w:shd w:val="clear" w:color="auto" w:fill="auto"/>
          </w:tcPr>
          <w:p w14:paraId="470DBF95" w14:textId="77777777" w:rsidR="007538FE" w:rsidRPr="00151AAC" w:rsidRDefault="007538FE" w:rsidP="007D0AD7">
            <w:pPr>
              <w:ind w:left="142"/>
              <w:rPr>
                <w:sz w:val="10"/>
              </w:rPr>
            </w:pPr>
          </w:p>
        </w:tc>
      </w:tr>
      <w:tr w:rsidR="007538FE" w:rsidRPr="00CB3BF3" w14:paraId="4180D79C" w14:textId="77777777" w:rsidTr="003667AB">
        <w:tc>
          <w:tcPr>
            <w:tcW w:w="391" w:type="pct"/>
            <w:shd w:val="clear" w:color="auto" w:fill="auto"/>
          </w:tcPr>
          <w:p w14:paraId="22E7EF93" w14:textId="77777777" w:rsidR="007538FE" w:rsidRPr="00CB3BF3" w:rsidRDefault="007538FE" w:rsidP="007D0AD7">
            <w:pPr>
              <w:spacing w:before="120" w:after="120"/>
              <w:ind w:left="142"/>
            </w:pPr>
            <w:r w:rsidRPr="00CB3BF3">
              <w:t xml:space="preserve">1.5. </w:t>
            </w:r>
          </w:p>
        </w:tc>
        <w:tc>
          <w:tcPr>
            <w:tcW w:w="1819" w:type="pct"/>
            <w:shd w:val="clear" w:color="auto" w:fill="auto"/>
          </w:tcPr>
          <w:p w14:paraId="36DEA3C2" w14:textId="77777777" w:rsidR="007538FE" w:rsidRPr="00CB3BF3" w:rsidRDefault="007538FE" w:rsidP="007D0AD7">
            <w:pPr>
              <w:spacing w:before="120" w:after="120"/>
              <w:ind w:left="142"/>
            </w:pPr>
            <w:r w:rsidRPr="00EC21F6">
              <w:t>Tālrunis:</w:t>
            </w:r>
          </w:p>
        </w:tc>
        <w:tc>
          <w:tcPr>
            <w:tcW w:w="2790" w:type="pct"/>
            <w:shd w:val="clear" w:color="auto" w:fill="E2EFD9"/>
          </w:tcPr>
          <w:p w14:paraId="163D1CA6" w14:textId="77777777" w:rsidR="007538FE" w:rsidRPr="00CB3BF3" w:rsidRDefault="007538FE" w:rsidP="007D0AD7">
            <w:pPr>
              <w:spacing w:before="120" w:after="120"/>
              <w:ind w:left="142"/>
            </w:pPr>
          </w:p>
        </w:tc>
      </w:tr>
      <w:tr w:rsidR="007538FE" w:rsidRPr="00151AAC" w14:paraId="4065E052" w14:textId="77777777" w:rsidTr="003667AB">
        <w:tc>
          <w:tcPr>
            <w:tcW w:w="391" w:type="pct"/>
            <w:shd w:val="clear" w:color="auto" w:fill="auto"/>
          </w:tcPr>
          <w:p w14:paraId="06DC4435" w14:textId="77777777" w:rsidR="007538FE" w:rsidRPr="00151AAC" w:rsidRDefault="007538FE" w:rsidP="007D0AD7">
            <w:pPr>
              <w:ind w:left="142"/>
              <w:rPr>
                <w:sz w:val="10"/>
              </w:rPr>
            </w:pPr>
          </w:p>
        </w:tc>
        <w:tc>
          <w:tcPr>
            <w:tcW w:w="1819" w:type="pct"/>
            <w:shd w:val="clear" w:color="auto" w:fill="auto"/>
          </w:tcPr>
          <w:p w14:paraId="4B315223" w14:textId="77777777" w:rsidR="007538FE" w:rsidRPr="00151AAC" w:rsidRDefault="007538FE" w:rsidP="007D0AD7">
            <w:pPr>
              <w:ind w:left="142"/>
              <w:rPr>
                <w:sz w:val="10"/>
              </w:rPr>
            </w:pPr>
          </w:p>
        </w:tc>
        <w:tc>
          <w:tcPr>
            <w:tcW w:w="2790" w:type="pct"/>
            <w:shd w:val="clear" w:color="auto" w:fill="auto"/>
          </w:tcPr>
          <w:p w14:paraId="3E28DAFD" w14:textId="77777777" w:rsidR="007538FE" w:rsidRPr="00151AAC" w:rsidRDefault="007538FE" w:rsidP="007D0AD7">
            <w:pPr>
              <w:ind w:left="142"/>
              <w:rPr>
                <w:sz w:val="10"/>
              </w:rPr>
            </w:pPr>
          </w:p>
        </w:tc>
      </w:tr>
      <w:tr w:rsidR="007538FE" w:rsidRPr="00CB3BF3" w14:paraId="69C194EA" w14:textId="77777777" w:rsidTr="003667AB">
        <w:tc>
          <w:tcPr>
            <w:tcW w:w="391" w:type="pct"/>
            <w:shd w:val="clear" w:color="auto" w:fill="auto"/>
          </w:tcPr>
          <w:p w14:paraId="1F5B7D69" w14:textId="77777777" w:rsidR="007538FE" w:rsidRPr="00CB3BF3" w:rsidRDefault="007538FE" w:rsidP="007D0AD7">
            <w:pPr>
              <w:spacing w:before="120" w:after="120"/>
              <w:ind w:left="142"/>
            </w:pPr>
            <w:r w:rsidRPr="00CB3BF3">
              <w:t>1.6.</w:t>
            </w:r>
          </w:p>
        </w:tc>
        <w:tc>
          <w:tcPr>
            <w:tcW w:w="1819" w:type="pct"/>
            <w:shd w:val="clear" w:color="auto" w:fill="auto"/>
          </w:tcPr>
          <w:p w14:paraId="13E6F3E6" w14:textId="77777777" w:rsidR="007538FE" w:rsidRPr="00CB3BF3" w:rsidRDefault="007538FE" w:rsidP="007D0AD7">
            <w:pPr>
              <w:spacing w:before="120" w:after="120"/>
              <w:ind w:left="142"/>
            </w:pPr>
            <w:r w:rsidRPr="00EC21F6">
              <w:t>E-pasts:</w:t>
            </w:r>
          </w:p>
        </w:tc>
        <w:tc>
          <w:tcPr>
            <w:tcW w:w="2790" w:type="pct"/>
            <w:shd w:val="clear" w:color="auto" w:fill="E2EFD9"/>
          </w:tcPr>
          <w:p w14:paraId="1E276E5D" w14:textId="77777777" w:rsidR="007538FE" w:rsidRPr="00CB3BF3" w:rsidRDefault="007538FE" w:rsidP="007D0AD7">
            <w:pPr>
              <w:spacing w:before="120" w:after="120"/>
              <w:ind w:left="142"/>
            </w:pPr>
          </w:p>
        </w:tc>
      </w:tr>
      <w:tr w:rsidR="007538FE" w:rsidRPr="00151AAC" w14:paraId="6D7B9825" w14:textId="77777777" w:rsidTr="003667AB">
        <w:tc>
          <w:tcPr>
            <w:tcW w:w="391" w:type="pct"/>
            <w:shd w:val="clear" w:color="auto" w:fill="auto"/>
          </w:tcPr>
          <w:p w14:paraId="427AB883" w14:textId="77777777" w:rsidR="007538FE" w:rsidRPr="00151AAC" w:rsidRDefault="007538FE" w:rsidP="007D0AD7">
            <w:pPr>
              <w:ind w:left="142"/>
              <w:rPr>
                <w:sz w:val="10"/>
              </w:rPr>
            </w:pPr>
          </w:p>
        </w:tc>
        <w:tc>
          <w:tcPr>
            <w:tcW w:w="1819" w:type="pct"/>
            <w:shd w:val="clear" w:color="auto" w:fill="auto"/>
          </w:tcPr>
          <w:p w14:paraId="79055BD1" w14:textId="77777777" w:rsidR="007538FE" w:rsidRPr="00151AAC" w:rsidRDefault="007538FE" w:rsidP="007D0AD7">
            <w:pPr>
              <w:ind w:left="142"/>
              <w:rPr>
                <w:sz w:val="10"/>
              </w:rPr>
            </w:pPr>
          </w:p>
        </w:tc>
        <w:tc>
          <w:tcPr>
            <w:tcW w:w="2790" w:type="pct"/>
            <w:shd w:val="clear" w:color="auto" w:fill="auto"/>
          </w:tcPr>
          <w:p w14:paraId="5DA06626" w14:textId="77777777" w:rsidR="007538FE" w:rsidRPr="00151AAC" w:rsidRDefault="007538FE" w:rsidP="007D0AD7">
            <w:pPr>
              <w:ind w:left="142"/>
              <w:rPr>
                <w:sz w:val="10"/>
              </w:rPr>
            </w:pPr>
          </w:p>
        </w:tc>
      </w:tr>
      <w:tr w:rsidR="007538FE" w:rsidRPr="00CB3BF3" w14:paraId="142A21CF" w14:textId="77777777" w:rsidTr="003667AB">
        <w:tc>
          <w:tcPr>
            <w:tcW w:w="391" w:type="pct"/>
            <w:shd w:val="clear" w:color="auto" w:fill="auto"/>
          </w:tcPr>
          <w:p w14:paraId="3988A333" w14:textId="77777777" w:rsidR="007538FE" w:rsidRPr="00CB3BF3" w:rsidRDefault="007538FE" w:rsidP="007D0AD7">
            <w:pPr>
              <w:ind w:left="142"/>
            </w:pPr>
            <w:r w:rsidRPr="00CB3BF3">
              <w:t>1.7.</w:t>
            </w:r>
          </w:p>
        </w:tc>
        <w:tc>
          <w:tcPr>
            <w:tcW w:w="1819" w:type="pct"/>
            <w:shd w:val="clear" w:color="auto" w:fill="auto"/>
          </w:tcPr>
          <w:p w14:paraId="49E9BAC3" w14:textId="77777777" w:rsidR="007538FE" w:rsidRPr="00CB3BF3" w:rsidRDefault="007538FE" w:rsidP="007D0AD7">
            <w:pPr>
              <w:ind w:left="142"/>
            </w:pPr>
            <w:r>
              <w:t>Konta Nr.</w:t>
            </w:r>
          </w:p>
        </w:tc>
        <w:tc>
          <w:tcPr>
            <w:tcW w:w="2790" w:type="pct"/>
            <w:shd w:val="clear" w:color="auto" w:fill="E2EFD9"/>
          </w:tcPr>
          <w:p w14:paraId="26AE9F83" w14:textId="77777777" w:rsidR="007538FE" w:rsidRPr="00CB3BF3" w:rsidRDefault="007538FE" w:rsidP="007D0AD7">
            <w:pPr>
              <w:ind w:left="142" w:hanging="33"/>
            </w:pPr>
          </w:p>
        </w:tc>
      </w:tr>
      <w:tr w:rsidR="007538FE" w:rsidRPr="00CB3BF3" w14:paraId="06AE298D" w14:textId="77777777" w:rsidTr="003667AB">
        <w:tc>
          <w:tcPr>
            <w:tcW w:w="391" w:type="pct"/>
            <w:shd w:val="clear" w:color="auto" w:fill="auto"/>
          </w:tcPr>
          <w:p w14:paraId="2F5FC509" w14:textId="77777777" w:rsidR="007538FE" w:rsidRPr="00E305E9" w:rsidRDefault="007538FE" w:rsidP="007D0AD7">
            <w:pPr>
              <w:ind w:left="142"/>
            </w:pPr>
            <w:r>
              <w:t>1.8.</w:t>
            </w:r>
          </w:p>
        </w:tc>
        <w:tc>
          <w:tcPr>
            <w:tcW w:w="1819" w:type="pct"/>
            <w:shd w:val="clear" w:color="auto" w:fill="auto"/>
          </w:tcPr>
          <w:p w14:paraId="0816C503" w14:textId="77777777" w:rsidR="007538FE" w:rsidRPr="00E305E9" w:rsidRDefault="007538FE" w:rsidP="007D0AD7">
            <w:pPr>
              <w:ind w:left="142"/>
            </w:pPr>
            <w:r>
              <w:t>Banka</w:t>
            </w:r>
          </w:p>
        </w:tc>
        <w:tc>
          <w:tcPr>
            <w:tcW w:w="2790" w:type="pct"/>
            <w:shd w:val="clear" w:color="auto" w:fill="E2EFD9"/>
          </w:tcPr>
          <w:p w14:paraId="6C90B64A" w14:textId="77777777" w:rsidR="007538FE" w:rsidRPr="00E305E9" w:rsidRDefault="007538FE" w:rsidP="007D0AD7">
            <w:pPr>
              <w:ind w:left="142" w:hanging="33"/>
            </w:pPr>
          </w:p>
        </w:tc>
      </w:tr>
      <w:tr w:rsidR="007538FE" w:rsidRPr="00CB3BF3" w14:paraId="70344109" w14:textId="77777777" w:rsidTr="003667AB">
        <w:tc>
          <w:tcPr>
            <w:tcW w:w="391" w:type="pct"/>
            <w:shd w:val="clear" w:color="auto" w:fill="auto"/>
          </w:tcPr>
          <w:p w14:paraId="627CB2A7" w14:textId="77777777" w:rsidR="007538FE" w:rsidRPr="00E305E9" w:rsidRDefault="007538FE" w:rsidP="007D0AD7">
            <w:pPr>
              <w:ind w:left="142"/>
            </w:pPr>
            <w:r>
              <w:t>1.9.</w:t>
            </w:r>
          </w:p>
        </w:tc>
        <w:tc>
          <w:tcPr>
            <w:tcW w:w="1819" w:type="pct"/>
            <w:shd w:val="clear" w:color="auto" w:fill="auto"/>
          </w:tcPr>
          <w:p w14:paraId="64DEA5DB" w14:textId="77777777" w:rsidR="007538FE" w:rsidRPr="00E305E9" w:rsidRDefault="007538FE" w:rsidP="007D0AD7">
            <w:pPr>
              <w:ind w:left="142"/>
            </w:pPr>
            <w:r>
              <w:t>Bankas kods:</w:t>
            </w:r>
          </w:p>
        </w:tc>
        <w:tc>
          <w:tcPr>
            <w:tcW w:w="2790" w:type="pct"/>
            <w:shd w:val="clear" w:color="auto" w:fill="E2EFD9"/>
          </w:tcPr>
          <w:p w14:paraId="4C8D9FB2" w14:textId="77777777" w:rsidR="007538FE" w:rsidRPr="00E305E9" w:rsidRDefault="007538FE" w:rsidP="007D0AD7">
            <w:pPr>
              <w:ind w:left="142" w:hanging="33"/>
            </w:pPr>
          </w:p>
        </w:tc>
      </w:tr>
    </w:tbl>
    <w:p w14:paraId="1FAFDA27" w14:textId="77777777" w:rsidR="007538FE" w:rsidRDefault="007538FE" w:rsidP="007538FE">
      <w:pPr>
        <w:ind w:left="142"/>
        <w:rPr>
          <w:i/>
        </w:rPr>
      </w:pPr>
    </w:p>
    <w:tbl>
      <w:tblPr>
        <w:tblW w:w="5000" w:type="pct"/>
        <w:tblLook w:val="04A0" w:firstRow="1" w:lastRow="0" w:firstColumn="1" w:lastColumn="0" w:noHBand="0" w:noVBand="1"/>
      </w:tblPr>
      <w:tblGrid>
        <w:gridCol w:w="615"/>
        <w:gridCol w:w="5141"/>
        <w:gridCol w:w="3598"/>
      </w:tblGrid>
      <w:tr w:rsidR="007538FE" w:rsidRPr="002A5717" w14:paraId="68958534" w14:textId="77777777" w:rsidTr="003667AB">
        <w:tc>
          <w:tcPr>
            <w:tcW w:w="329" w:type="pct"/>
            <w:shd w:val="clear" w:color="auto" w:fill="auto"/>
          </w:tcPr>
          <w:p w14:paraId="3850C297" w14:textId="77777777" w:rsidR="007538FE" w:rsidRPr="002A5717" w:rsidRDefault="007538FE" w:rsidP="007D0AD7">
            <w:pPr>
              <w:spacing w:before="120" w:after="120"/>
              <w:ind w:left="142"/>
            </w:pPr>
            <w:r>
              <w:t>2.</w:t>
            </w:r>
          </w:p>
        </w:tc>
        <w:tc>
          <w:tcPr>
            <w:tcW w:w="2748" w:type="pct"/>
            <w:shd w:val="clear" w:color="auto" w:fill="auto"/>
          </w:tcPr>
          <w:p w14:paraId="0D45EC15" w14:textId="77777777" w:rsidR="007538FE" w:rsidRPr="002A5717" w:rsidRDefault="007538FE" w:rsidP="007D0AD7">
            <w:pPr>
              <w:spacing w:before="120" w:after="120"/>
              <w:ind w:left="142"/>
            </w:pPr>
            <w:r w:rsidRPr="00E305E9">
              <w:t>Kopējais plānot</w:t>
            </w:r>
            <w:r w:rsidRPr="002A5717">
              <w:t>ais nodarbināto skaits</w:t>
            </w:r>
            <w:r>
              <w:t xml:space="preserve"> sezonā</w:t>
            </w:r>
            <w:r w:rsidRPr="002A5717">
              <w:t>:</w:t>
            </w:r>
          </w:p>
        </w:tc>
        <w:tc>
          <w:tcPr>
            <w:tcW w:w="1923" w:type="pct"/>
            <w:shd w:val="clear" w:color="auto" w:fill="E2EFD9"/>
          </w:tcPr>
          <w:p w14:paraId="4E7E9135" w14:textId="77777777" w:rsidR="007538FE" w:rsidRPr="002A5717" w:rsidRDefault="007538FE" w:rsidP="007D0AD7">
            <w:pPr>
              <w:spacing w:before="120" w:after="120"/>
              <w:ind w:left="142" w:hanging="33"/>
            </w:pPr>
          </w:p>
        </w:tc>
      </w:tr>
    </w:tbl>
    <w:p w14:paraId="4B240BC2" w14:textId="77777777" w:rsidR="007538FE" w:rsidRDefault="007538FE" w:rsidP="007538FE">
      <w:pPr>
        <w:ind w:left="142"/>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4173"/>
        <w:gridCol w:w="4462"/>
      </w:tblGrid>
      <w:tr w:rsidR="007538FE" w:rsidRPr="002A5717" w14:paraId="2A257FDA" w14:textId="77777777" w:rsidTr="003667AB">
        <w:tc>
          <w:tcPr>
            <w:tcW w:w="372" w:type="pct"/>
            <w:tcBorders>
              <w:top w:val="nil"/>
              <w:left w:val="nil"/>
              <w:bottom w:val="dotted" w:sz="4" w:space="0" w:color="auto"/>
              <w:right w:val="nil"/>
            </w:tcBorders>
            <w:shd w:val="clear" w:color="auto" w:fill="auto"/>
          </w:tcPr>
          <w:p w14:paraId="40E3F295" w14:textId="77777777" w:rsidR="007538FE" w:rsidRPr="002A5717" w:rsidRDefault="007538FE" w:rsidP="007D0AD7">
            <w:pPr>
              <w:ind w:left="142"/>
            </w:pPr>
            <w:r>
              <w:t>3</w:t>
            </w:r>
            <w:r w:rsidRPr="002A5717">
              <w:t>.</w:t>
            </w:r>
          </w:p>
        </w:tc>
        <w:tc>
          <w:tcPr>
            <w:tcW w:w="2237" w:type="pct"/>
            <w:tcBorders>
              <w:top w:val="nil"/>
              <w:left w:val="nil"/>
              <w:bottom w:val="dotted" w:sz="4" w:space="0" w:color="auto"/>
              <w:right w:val="nil"/>
            </w:tcBorders>
            <w:shd w:val="clear" w:color="auto" w:fill="auto"/>
          </w:tcPr>
          <w:p w14:paraId="03DE278F" w14:textId="77777777" w:rsidR="007538FE" w:rsidRPr="002A5717" w:rsidRDefault="007538FE" w:rsidP="007D0AD7">
            <w:pPr>
              <w:ind w:left="142"/>
            </w:pPr>
            <w:r>
              <w:t>Informācija par nodarbinātajiem:</w:t>
            </w:r>
            <w:r>
              <w:rPr>
                <w:rStyle w:val="FootnoteReference"/>
              </w:rPr>
              <w:footnoteReference w:id="1"/>
            </w:r>
          </w:p>
        </w:tc>
        <w:tc>
          <w:tcPr>
            <w:tcW w:w="2391" w:type="pct"/>
            <w:tcBorders>
              <w:top w:val="nil"/>
              <w:left w:val="nil"/>
              <w:bottom w:val="dotted" w:sz="4" w:space="0" w:color="auto"/>
              <w:right w:val="nil"/>
            </w:tcBorders>
            <w:shd w:val="clear" w:color="auto" w:fill="auto"/>
          </w:tcPr>
          <w:p w14:paraId="7CA03BDD" w14:textId="77777777" w:rsidR="007538FE" w:rsidRPr="002A5717" w:rsidRDefault="007538FE" w:rsidP="007D0AD7">
            <w:pPr>
              <w:ind w:left="142"/>
            </w:pPr>
          </w:p>
        </w:tc>
      </w:tr>
      <w:tr w:rsidR="007538FE" w:rsidRPr="00CB3BF3" w14:paraId="17FD4FCC" w14:textId="77777777" w:rsidTr="003667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72" w:type="pct"/>
            <w:tcBorders>
              <w:top w:val="dotted" w:sz="4" w:space="0" w:color="auto"/>
              <w:left w:val="dotted" w:sz="4" w:space="0" w:color="auto"/>
              <w:bottom w:val="dotted" w:sz="4" w:space="0" w:color="auto"/>
              <w:right w:val="dotted" w:sz="4" w:space="0" w:color="auto"/>
            </w:tcBorders>
            <w:shd w:val="clear" w:color="auto" w:fill="auto"/>
          </w:tcPr>
          <w:p w14:paraId="7BA69DB1" w14:textId="77777777" w:rsidR="007538FE" w:rsidRPr="00CB3BF3" w:rsidRDefault="007538FE" w:rsidP="007D0AD7">
            <w:pPr>
              <w:ind w:left="142"/>
            </w:pPr>
          </w:p>
        </w:tc>
        <w:tc>
          <w:tcPr>
            <w:tcW w:w="2237" w:type="pct"/>
            <w:tcBorders>
              <w:top w:val="dotted" w:sz="4" w:space="0" w:color="auto"/>
              <w:left w:val="dotted" w:sz="4" w:space="0" w:color="auto"/>
              <w:bottom w:val="dotted" w:sz="4" w:space="0" w:color="auto"/>
              <w:right w:val="dotted" w:sz="4" w:space="0" w:color="auto"/>
            </w:tcBorders>
            <w:shd w:val="clear" w:color="auto" w:fill="auto"/>
          </w:tcPr>
          <w:p w14:paraId="41FC84CA" w14:textId="77777777" w:rsidR="007538FE" w:rsidRPr="00CB3BF3" w:rsidRDefault="007538FE" w:rsidP="007D0AD7">
            <w:pPr>
              <w:ind w:left="142"/>
              <w:jc w:val="center"/>
            </w:pPr>
            <w:r w:rsidRPr="00CB3BF3">
              <w:t>Nodarbināt</w:t>
            </w:r>
            <w:r w:rsidRPr="00E305E9">
              <w:t>ā vārds, uzvārds</w:t>
            </w:r>
          </w:p>
        </w:tc>
        <w:tc>
          <w:tcPr>
            <w:tcW w:w="2391" w:type="pct"/>
            <w:tcBorders>
              <w:top w:val="dotted" w:sz="4" w:space="0" w:color="auto"/>
              <w:left w:val="dotted" w:sz="4" w:space="0" w:color="auto"/>
              <w:bottom w:val="dotted" w:sz="4" w:space="0" w:color="auto"/>
              <w:right w:val="dotted" w:sz="4" w:space="0" w:color="auto"/>
            </w:tcBorders>
            <w:shd w:val="clear" w:color="auto" w:fill="auto"/>
          </w:tcPr>
          <w:p w14:paraId="0F7F0C08" w14:textId="77777777" w:rsidR="007538FE" w:rsidRPr="00CB3BF3" w:rsidRDefault="007538FE" w:rsidP="007D0AD7">
            <w:pPr>
              <w:ind w:left="142" w:firstLine="108"/>
              <w:jc w:val="center"/>
            </w:pPr>
            <w:r w:rsidRPr="00E305E9">
              <w:t>personas kods</w:t>
            </w:r>
          </w:p>
        </w:tc>
      </w:tr>
      <w:tr w:rsidR="007538FE" w:rsidRPr="00CB3BF3" w14:paraId="6B8385C1" w14:textId="77777777" w:rsidTr="003667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72" w:type="pct"/>
            <w:tcBorders>
              <w:top w:val="dotted" w:sz="4" w:space="0" w:color="auto"/>
            </w:tcBorders>
            <w:shd w:val="clear" w:color="auto" w:fill="auto"/>
          </w:tcPr>
          <w:p w14:paraId="6BEB041F" w14:textId="77777777" w:rsidR="007538FE" w:rsidRPr="00CB3BF3" w:rsidRDefault="007538FE" w:rsidP="007D0AD7">
            <w:pPr>
              <w:spacing w:before="120" w:after="120"/>
              <w:ind w:left="142"/>
            </w:pPr>
            <w:r w:rsidRPr="00CB3BF3">
              <w:t xml:space="preserve">3.1. </w:t>
            </w:r>
          </w:p>
        </w:tc>
        <w:tc>
          <w:tcPr>
            <w:tcW w:w="2237" w:type="pct"/>
            <w:tcBorders>
              <w:top w:val="dotted" w:sz="4" w:space="0" w:color="auto"/>
            </w:tcBorders>
            <w:shd w:val="clear" w:color="auto" w:fill="E2EFD9"/>
          </w:tcPr>
          <w:p w14:paraId="320A1040" w14:textId="77777777" w:rsidR="007538FE" w:rsidRPr="00CB3BF3" w:rsidRDefault="007538FE" w:rsidP="007D0AD7">
            <w:pPr>
              <w:spacing w:before="120" w:after="120"/>
              <w:ind w:left="142"/>
            </w:pPr>
          </w:p>
        </w:tc>
        <w:tc>
          <w:tcPr>
            <w:tcW w:w="2391" w:type="pct"/>
            <w:tcBorders>
              <w:top w:val="dotted" w:sz="4" w:space="0" w:color="auto"/>
            </w:tcBorders>
            <w:shd w:val="clear" w:color="auto" w:fill="E2EFD9"/>
          </w:tcPr>
          <w:p w14:paraId="471E2BCF" w14:textId="77777777" w:rsidR="007538FE" w:rsidRPr="00CB3BF3" w:rsidRDefault="007538FE" w:rsidP="007D0AD7">
            <w:pPr>
              <w:spacing w:before="120" w:after="120"/>
              <w:ind w:left="142" w:firstLine="108"/>
            </w:pPr>
          </w:p>
        </w:tc>
      </w:tr>
      <w:tr w:rsidR="007538FE" w:rsidRPr="00CB3BF3" w14:paraId="1DA14BC3" w14:textId="77777777" w:rsidTr="003667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72" w:type="pct"/>
            <w:shd w:val="clear" w:color="auto" w:fill="auto"/>
          </w:tcPr>
          <w:p w14:paraId="2FAF29FC" w14:textId="77777777" w:rsidR="007538FE" w:rsidRPr="00CB3BF3" w:rsidRDefault="007538FE" w:rsidP="007D0AD7">
            <w:pPr>
              <w:spacing w:before="120" w:after="120"/>
              <w:ind w:left="142"/>
            </w:pPr>
            <w:r w:rsidRPr="00CB3BF3">
              <w:t xml:space="preserve">3.2. </w:t>
            </w:r>
          </w:p>
        </w:tc>
        <w:tc>
          <w:tcPr>
            <w:tcW w:w="2237" w:type="pct"/>
            <w:shd w:val="clear" w:color="auto" w:fill="E2EFD9"/>
          </w:tcPr>
          <w:p w14:paraId="6DEA7F89" w14:textId="77777777" w:rsidR="007538FE" w:rsidRPr="00CB3BF3" w:rsidRDefault="007538FE" w:rsidP="007D0AD7">
            <w:pPr>
              <w:spacing w:before="120" w:after="120"/>
              <w:ind w:left="142"/>
            </w:pPr>
          </w:p>
        </w:tc>
        <w:tc>
          <w:tcPr>
            <w:tcW w:w="2391" w:type="pct"/>
            <w:shd w:val="clear" w:color="auto" w:fill="E2EFD9"/>
          </w:tcPr>
          <w:p w14:paraId="582BA68D" w14:textId="77777777" w:rsidR="007538FE" w:rsidRPr="00CB3BF3" w:rsidRDefault="007538FE" w:rsidP="007D0AD7">
            <w:pPr>
              <w:spacing w:before="120" w:after="120"/>
              <w:ind w:left="142" w:firstLine="108"/>
            </w:pPr>
          </w:p>
        </w:tc>
      </w:tr>
      <w:tr w:rsidR="007538FE" w:rsidRPr="00CB3BF3" w14:paraId="4E04AE0B" w14:textId="77777777" w:rsidTr="003667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72" w:type="pct"/>
            <w:shd w:val="clear" w:color="auto" w:fill="auto"/>
          </w:tcPr>
          <w:p w14:paraId="4FE437D4" w14:textId="77777777" w:rsidR="007538FE" w:rsidRPr="00CB3BF3" w:rsidRDefault="007538FE" w:rsidP="007D0AD7">
            <w:pPr>
              <w:spacing w:before="120" w:after="120"/>
              <w:ind w:left="142"/>
            </w:pPr>
            <w:r w:rsidRPr="00CB3BF3">
              <w:t xml:space="preserve">3.3. </w:t>
            </w:r>
          </w:p>
        </w:tc>
        <w:tc>
          <w:tcPr>
            <w:tcW w:w="2237" w:type="pct"/>
            <w:shd w:val="clear" w:color="auto" w:fill="E2EFD9"/>
          </w:tcPr>
          <w:p w14:paraId="013E9E81" w14:textId="77777777" w:rsidR="007538FE" w:rsidRPr="00CB3BF3" w:rsidRDefault="007538FE" w:rsidP="007D0AD7">
            <w:pPr>
              <w:spacing w:before="120" w:after="120"/>
              <w:ind w:left="142"/>
            </w:pPr>
          </w:p>
        </w:tc>
        <w:tc>
          <w:tcPr>
            <w:tcW w:w="2391" w:type="pct"/>
            <w:shd w:val="clear" w:color="auto" w:fill="E2EFD9"/>
          </w:tcPr>
          <w:p w14:paraId="5A537036" w14:textId="77777777" w:rsidR="007538FE" w:rsidRPr="00CB3BF3" w:rsidRDefault="007538FE" w:rsidP="007D0AD7">
            <w:pPr>
              <w:spacing w:before="120" w:after="120"/>
              <w:ind w:left="142" w:firstLine="108"/>
            </w:pPr>
          </w:p>
        </w:tc>
      </w:tr>
    </w:tbl>
    <w:p w14:paraId="2495CCEA" w14:textId="77777777" w:rsidR="007538FE" w:rsidRPr="00CB3BF3" w:rsidRDefault="007538FE" w:rsidP="007538FE">
      <w:pPr>
        <w:ind w:left="142"/>
        <w:rPr>
          <w:i/>
        </w:rPr>
      </w:pPr>
    </w:p>
    <w:p w14:paraId="21E2FC95" w14:textId="77777777" w:rsidR="007538FE" w:rsidRPr="00CB3BF3" w:rsidRDefault="007538FE" w:rsidP="007538FE">
      <w:pPr>
        <w:ind w:left="142" w:right="-1"/>
        <w:jc w:val="both"/>
      </w:pPr>
      <w:r w:rsidRPr="00CB3BF3">
        <w:t>Ar šo apliecinu, ka esmu iepazinie</w:t>
      </w:r>
      <w:r>
        <w:t>s ar Jūrmalas pilsētas domes 20__</w:t>
      </w:r>
      <w:r w:rsidRPr="00CB3BF3">
        <w:t>.gada ________</w:t>
      </w:r>
      <w:r>
        <w:t>__</w:t>
      </w:r>
      <w:r w:rsidRPr="00CB3BF3">
        <w:t xml:space="preserve">__noteikumiem Nr.___ “Kārtība, kādā tiek īstenoti jauniešu nodarbinātības pasākumi jauniešiem vecumā no 15 līdz 25 gadiem Jūrmalas </w:t>
      </w:r>
      <w:r w:rsidR="002D60E6">
        <w:t>valsts</w:t>
      </w:r>
      <w:r w:rsidRPr="00CB3BF3">
        <w:t>pilsētas administratīvajā teritorijā”.</w:t>
      </w:r>
    </w:p>
    <w:p w14:paraId="1C00B639" w14:textId="77777777" w:rsidR="007538FE" w:rsidRPr="00CB3BF3" w:rsidRDefault="007538FE" w:rsidP="007538FE">
      <w:pPr>
        <w:ind w:left="142"/>
      </w:pPr>
    </w:p>
    <w:p w14:paraId="625B773B" w14:textId="77777777" w:rsidR="007538FE" w:rsidRPr="00CB3BF3" w:rsidRDefault="007538FE" w:rsidP="007538FE">
      <w:pPr>
        <w:ind w:left="142"/>
      </w:pPr>
      <w:r w:rsidRPr="00CB3BF3">
        <w:t>PARAKSTS __________________________ /vārds, uzvārds/</w:t>
      </w:r>
    </w:p>
    <w:p w14:paraId="69F9FA0F" w14:textId="77777777" w:rsidR="007538FE" w:rsidRPr="00CB3BF3" w:rsidRDefault="007538FE" w:rsidP="007538FE">
      <w:pPr>
        <w:ind w:left="142"/>
      </w:pPr>
    </w:p>
    <w:p w14:paraId="35FAF34E" w14:textId="77777777" w:rsidR="007538FE" w:rsidRDefault="007538FE" w:rsidP="007538FE">
      <w:pPr>
        <w:ind w:left="142"/>
      </w:pPr>
      <w:r w:rsidRPr="00CB3BF3">
        <w:t>DATUMS ____________________________</w:t>
      </w:r>
    </w:p>
    <w:p w14:paraId="7754D9B7" w14:textId="77777777" w:rsidR="007538FE" w:rsidRDefault="007538FE" w:rsidP="007538FE">
      <w:pPr>
        <w:ind w:left="142"/>
        <w:jc w:val="both"/>
        <w:rPr>
          <w:sz w:val="18"/>
          <w:szCs w:val="18"/>
        </w:rPr>
      </w:pPr>
    </w:p>
    <w:p w14:paraId="0D312E48" w14:textId="77777777" w:rsidR="007538FE" w:rsidRPr="00CB3BF3" w:rsidRDefault="007479AB" w:rsidP="007538FE">
      <w:pPr>
        <w:ind w:left="142"/>
        <w:jc w:val="both"/>
        <w:rPr>
          <w:sz w:val="18"/>
          <w:szCs w:val="18"/>
        </w:rPr>
      </w:pPr>
      <w:bookmarkStart w:id="1" w:name="_Hlk100584994"/>
      <w:r>
        <w:rPr>
          <w:sz w:val="18"/>
          <w:szCs w:val="18"/>
        </w:rPr>
        <w:t>Informējam, ka Jūsu</w:t>
      </w:r>
      <w:r w:rsidR="007538FE" w:rsidRPr="00CB3BF3">
        <w:rPr>
          <w:sz w:val="18"/>
          <w:szCs w:val="18"/>
        </w:rPr>
        <w:t xml:space="preserve"> personas dat</w:t>
      </w:r>
      <w:r w:rsidR="009078D6">
        <w:rPr>
          <w:sz w:val="18"/>
          <w:szCs w:val="18"/>
        </w:rPr>
        <w:t>u</w:t>
      </w:r>
      <w:r w:rsidR="007538FE" w:rsidRPr="00CB3BF3">
        <w:rPr>
          <w:sz w:val="18"/>
          <w:szCs w:val="18"/>
        </w:rPr>
        <w:t xml:space="preserve"> </w:t>
      </w:r>
      <w:r>
        <w:rPr>
          <w:sz w:val="18"/>
          <w:szCs w:val="18"/>
        </w:rPr>
        <w:t>apstrādes pārzinis ir Jūrmalas valstspilsētas pašvaldība (</w:t>
      </w:r>
      <w:r w:rsidR="009078D6">
        <w:rPr>
          <w:sz w:val="18"/>
          <w:szCs w:val="18"/>
        </w:rPr>
        <w:t xml:space="preserve">Jūrmalas valstspilsētas administrācijas Attīstības pārvalde), kontaktinformācija  </w:t>
      </w:r>
      <w:r w:rsidR="009078D6" w:rsidRPr="00CB3BF3">
        <w:rPr>
          <w:sz w:val="18"/>
          <w:szCs w:val="18"/>
        </w:rPr>
        <w:t xml:space="preserve">Jomas iela 1/5,  </w:t>
      </w:r>
      <w:r w:rsidR="009078D6" w:rsidRPr="003667AB">
        <w:rPr>
          <w:sz w:val="18"/>
          <w:szCs w:val="18"/>
        </w:rPr>
        <w:t>pasts@jurmala.lv</w:t>
      </w:r>
      <w:r w:rsidR="009078D6" w:rsidRPr="00CB3BF3">
        <w:rPr>
          <w:color w:val="548235"/>
          <w:sz w:val="18"/>
          <w:szCs w:val="18"/>
        </w:rPr>
        <w:t xml:space="preserve">,  </w:t>
      </w:r>
      <w:r w:rsidR="009078D6" w:rsidRPr="00CB3BF3">
        <w:rPr>
          <w:sz w:val="18"/>
          <w:szCs w:val="18"/>
        </w:rPr>
        <w:t>67093816</w:t>
      </w:r>
      <w:r w:rsidR="009078D6">
        <w:rPr>
          <w:sz w:val="18"/>
          <w:szCs w:val="18"/>
        </w:rPr>
        <w:t>. Personas dati tiks apstrādāti, lai nodrošinātu p</w:t>
      </w:r>
      <w:r w:rsidR="007538FE" w:rsidRPr="00CB3BF3">
        <w:rPr>
          <w:sz w:val="18"/>
          <w:szCs w:val="18"/>
        </w:rPr>
        <w:t>ašvaldības līdzfinansēto projektu administrēšan</w:t>
      </w:r>
      <w:r w:rsidR="009078D6">
        <w:rPr>
          <w:sz w:val="18"/>
          <w:szCs w:val="18"/>
        </w:rPr>
        <w:t>u</w:t>
      </w:r>
      <w:r w:rsidR="007538FE" w:rsidRPr="00CB3BF3">
        <w:rPr>
          <w:sz w:val="18"/>
          <w:szCs w:val="18"/>
        </w:rPr>
        <w:t>.</w:t>
      </w:r>
      <w:r w:rsidR="009078D6">
        <w:rPr>
          <w:sz w:val="18"/>
          <w:szCs w:val="18"/>
        </w:rPr>
        <w:t xml:space="preserve"> </w:t>
      </w:r>
      <w:r w:rsidR="009078D6" w:rsidRPr="009078D6">
        <w:rPr>
          <w:sz w:val="18"/>
          <w:szCs w:val="18"/>
        </w:rPr>
        <w:t xml:space="preserve">Detalizētāku informāciju par personas datu apstrādi un datu subjekta tiesību realizāciju var iegūt vēršoties pie pārziņa, izmantojot norādīto kontaktinformāciju, mājaslapas </w:t>
      </w:r>
      <w:r w:rsidR="009078D6" w:rsidRPr="003667AB">
        <w:rPr>
          <w:sz w:val="18"/>
          <w:szCs w:val="18"/>
        </w:rPr>
        <w:t>www.jurmala.lv</w:t>
      </w:r>
      <w:r w:rsidR="009078D6" w:rsidRPr="009078D6">
        <w:rPr>
          <w:sz w:val="18"/>
          <w:szCs w:val="18"/>
        </w:rPr>
        <w:t xml:space="preserve"> sadaļā “Personas datu aizsardzība” vai pie pārziņa datu aizsardzības speciālista, rakstot uz e-pastu  </w:t>
      </w:r>
      <w:r w:rsidR="009078D6" w:rsidRPr="003667AB">
        <w:rPr>
          <w:sz w:val="18"/>
          <w:szCs w:val="18"/>
        </w:rPr>
        <w:t>personasdati@jurmala.lv</w:t>
      </w:r>
      <w:bookmarkEnd w:id="1"/>
      <w:r w:rsidR="009078D6">
        <w:rPr>
          <w:sz w:val="18"/>
          <w:szCs w:val="18"/>
        </w:rPr>
        <w:t>.</w:t>
      </w:r>
      <w:r w:rsidR="00607DE5">
        <w:rPr>
          <w:sz w:val="18"/>
          <w:szCs w:val="18"/>
        </w:rPr>
        <w:t>”</w:t>
      </w:r>
    </w:p>
    <w:p w14:paraId="32C929BE" w14:textId="77777777" w:rsidR="003667AB" w:rsidRPr="00770D59" w:rsidRDefault="003667AB" w:rsidP="003667AB">
      <w:pPr>
        <w:jc w:val="right"/>
        <w:rPr>
          <w:szCs w:val="26"/>
        </w:rPr>
      </w:pPr>
      <w:bookmarkStart w:id="2" w:name="_Hlk100150556"/>
      <w:r>
        <w:rPr>
          <w:szCs w:val="26"/>
        </w:rPr>
        <w:lastRenderedPageBreak/>
        <w:t>2.p</w:t>
      </w:r>
      <w:r w:rsidRPr="00770D59">
        <w:rPr>
          <w:szCs w:val="26"/>
        </w:rPr>
        <w:t>ielikums Jūrmalas domes</w:t>
      </w:r>
    </w:p>
    <w:p w14:paraId="6A533098" w14:textId="7B9E48F2" w:rsidR="003667AB" w:rsidRPr="00770D59" w:rsidRDefault="003667AB" w:rsidP="003667AB">
      <w:pPr>
        <w:jc w:val="right"/>
        <w:rPr>
          <w:szCs w:val="26"/>
        </w:rPr>
      </w:pPr>
      <w:r w:rsidRPr="00770D59">
        <w:rPr>
          <w:szCs w:val="26"/>
        </w:rPr>
        <w:t xml:space="preserve">2022.gada </w:t>
      </w:r>
      <w:r>
        <w:rPr>
          <w:szCs w:val="26"/>
        </w:rPr>
        <w:t>5</w:t>
      </w:r>
      <w:r w:rsidRPr="00770D59">
        <w:rPr>
          <w:szCs w:val="26"/>
        </w:rPr>
        <w:t xml:space="preserve">.maija </w:t>
      </w:r>
      <w:r w:rsidR="00FC4EBB" w:rsidRPr="00877D8A">
        <w:t xml:space="preserve">noteikumiem </w:t>
      </w:r>
      <w:r w:rsidRPr="00770D59">
        <w:rPr>
          <w:szCs w:val="26"/>
        </w:rPr>
        <w:t>Nr.</w:t>
      </w:r>
      <w:r w:rsidR="00F1655A">
        <w:rPr>
          <w:szCs w:val="26"/>
        </w:rPr>
        <w:t>3</w:t>
      </w:r>
    </w:p>
    <w:p w14:paraId="147C1781" w14:textId="6D8EF74D" w:rsidR="003667AB" w:rsidRPr="00770D59" w:rsidRDefault="003667AB" w:rsidP="003667AB">
      <w:pPr>
        <w:jc w:val="right"/>
        <w:rPr>
          <w:szCs w:val="26"/>
        </w:rPr>
      </w:pPr>
      <w:r w:rsidRPr="00770D59">
        <w:rPr>
          <w:szCs w:val="26"/>
        </w:rPr>
        <w:t xml:space="preserve">(protokols Nr.9, </w:t>
      </w:r>
      <w:r w:rsidR="00F1655A">
        <w:rPr>
          <w:szCs w:val="26"/>
        </w:rPr>
        <w:t>28</w:t>
      </w:r>
      <w:r w:rsidRPr="00770D59">
        <w:rPr>
          <w:szCs w:val="26"/>
        </w:rPr>
        <w:t>.punkts)</w:t>
      </w:r>
    </w:p>
    <w:p w14:paraId="779E72FF" w14:textId="77777777" w:rsidR="007538FE" w:rsidRPr="00344576" w:rsidRDefault="007538FE" w:rsidP="007538FE">
      <w:pPr>
        <w:ind w:left="142"/>
        <w:jc w:val="center"/>
        <w:outlineLvl w:val="0"/>
        <w:rPr>
          <w:b/>
          <w:sz w:val="26"/>
          <w:szCs w:val="26"/>
        </w:rPr>
      </w:pPr>
      <w:r>
        <w:rPr>
          <w:b/>
          <w:sz w:val="26"/>
          <w:szCs w:val="26"/>
        </w:rPr>
        <w:t>APLIECINĀJUMS</w:t>
      </w:r>
    </w:p>
    <w:p w14:paraId="14AE9740" w14:textId="77777777" w:rsidR="007538FE" w:rsidRDefault="007538FE" w:rsidP="007538FE">
      <w:pPr>
        <w:spacing w:line="360" w:lineRule="auto"/>
        <w:ind w:left="142"/>
        <w:rPr>
          <w:sz w:val="26"/>
          <w:szCs w:val="26"/>
        </w:rPr>
      </w:pPr>
    </w:p>
    <w:p w14:paraId="08ED3A69" w14:textId="77777777" w:rsidR="007538FE" w:rsidRDefault="007538FE" w:rsidP="007538FE">
      <w:pPr>
        <w:spacing w:line="276" w:lineRule="auto"/>
        <w:ind w:left="142" w:right="-54" w:firstLine="709"/>
        <w:jc w:val="both"/>
      </w:pPr>
      <w:r w:rsidRPr="00600322">
        <w:t xml:space="preserve">Es, </w:t>
      </w:r>
    </w:p>
    <w:tbl>
      <w:tblPr>
        <w:tblW w:w="5907" w:type="dxa"/>
        <w:jc w:val="center"/>
        <w:tblLook w:val="04A0" w:firstRow="1" w:lastRow="0" w:firstColumn="1" w:lastColumn="0" w:noHBand="0" w:noVBand="1"/>
      </w:tblPr>
      <w:tblGrid>
        <w:gridCol w:w="3014"/>
        <w:gridCol w:w="236"/>
        <w:gridCol w:w="2657"/>
      </w:tblGrid>
      <w:tr w:rsidR="007538FE" w14:paraId="7DC62364" w14:textId="77777777" w:rsidTr="007D0AD7">
        <w:trPr>
          <w:jc w:val="center"/>
        </w:trPr>
        <w:tc>
          <w:tcPr>
            <w:tcW w:w="3014" w:type="dxa"/>
            <w:tcBorders>
              <w:bottom w:val="dotted" w:sz="4" w:space="0" w:color="auto"/>
            </w:tcBorders>
            <w:shd w:val="clear" w:color="auto" w:fill="E2EFD9"/>
          </w:tcPr>
          <w:p w14:paraId="0FE67E8D" w14:textId="77777777" w:rsidR="007538FE" w:rsidRPr="002A5717" w:rsidRDefault="007538FE" w:rsidP="007D0AD7">
            <w:pPr>
              <w:spacing w:line="276" w:lineRule="auto"/>
              <w:ind w:left="142" w:right="-54"/>
              <w:jc w:val="center"/>
            </w:pPr>
          </w:p>
        </w:tc>
        <w:tc>
          <w:tcPr>
            <w:tcW w:w="236" w:type="dxa"/>
            <w:shd w:val="clear" w:color="auto" w:fill="auto"/>
          </w:tcPr>
          <w:p w14:paraId="1891A7BD" w14:textId="77777777" w:rsidR="007538FE" w:rsidRPr="002A5717" w:rsidRDefault="007538FE" w:rsidP="007D0AD7">
            <w:pPr>
              <w:spacing w:line="276" w:lineRule="auto"/>
              <w:ind w:left="142" w:right="-54" w:hanging="59"/>
              <w:jc w:val="center"/>
            </w:pPr>
          </w:p>
        </w:tc>
        <w:tc>
          <w:tcPr>
            <w:tcW w:w="2657" w:type="dxa"/>
            <w:tcBorders>
              <w:bottom w:val="dotted" w:sz="4" w:space="0" w:color="auto"/>
            </w:tcBorders>
            <w:shd w:val="clear" w:color="auto" w:fill="E2EFD9"/>
          </w:tcPr>
          <w:p w14:paraId="26DCC033" w14:textId="77777777" w:rsidR="007538FE" w:rsidRPr="002A5717" w:rsidRDefault="007538FE" w:rsidP="007D0AD7">
            <w:pPr>
              <w:spacing w:line="276" w:lineRule="auto"/>
              <w:ind w:left="142" w:right="-54"/>
              <w:jc w:val="center"/>
            </w:pPr>
          </w:p>
        </w:tc>
      </w:tr>
      <w:tr w:rsidR="007538FE" w14:paraId="67630261" w14:textId="77777777" w:rsidTr="007D0AD7">
        <w:trPr>
          <w:jc w:val="center"/>
        </w:trPr>
        <w:tc>
          <w:tcPr>
            <w:tcW w:w="3014" w:type="dxa"/>
            <w:tcBorders>
              <w:top w:val="dotted" w:sz="4" w:space="0" w:color="auto"/>
            </w:tcBorders>
            <w:shd w:val="clear" w:color="auto" w:fill="auto"/>
          </w:tcPr>
          <w:p w14:paraId="35489C61" w14:textId="77777777" w:rsidR="007538FE" w:rsidRPr="00151AAC" w:rsidRDefault="007538FE" w:rsidP="007D0AD7">
            <w:pPr>
              <w:spacing w:line="276" w:lineRule="auto"/>
              <w:ind w:left="142" w:right="-54"/>
              <w:jc w:val="center"/>
              <w:rPr>
                <w:sz w:val="28"/>
                <w:szCs w:val="28"/>
                <w:vertAlign w:val="superscript"/>
              </w:rPr>
            </w:pPr>
            <w:r w:rsidRPr="00151AAC">
              <w:rPr>
                <w:sz w:val="28"/>
                <w:szCs w:val="28"/>
                <w:vertAlign w:val="superscript"/>
              </w:rPr>
              <w:t>(vārds, uzvārds)</w:t>
            </w:r>
          </w:p>
        </w:tc>
        <w:tc>
          <w:tcPr>
            <w:tcW w:w="236" w:type="dxa"/>
            <w:shd w:val="clear" w:color="auto" w:fill="auto"/>
          </w:tcPr>
          <w:p w14:paraId="3DA40231" w14:textId="77777777" w:rsidR="007538FE" w:rsidRPr="00151AAC" w:rsidRDefault="007538FE" w:rsidP="007D0AD7">
            <w:pPr>
              <w:spacing w:line="276" w:lineRule="auto"/>
              <w:ind w:left="142" w:right="-54" w:hanging="59"/>
              <w:jc w:val="center"/>
              <w:rPr>
                <w:sz w:val="28"/>
                <w:szCs w:val="28"/>
                <w:vertAlign w:val="superscript"/>
              </w:rPr>
            </w:pPr>
          </w:p>
        </w:tc>
        <w:tc>
          <w:tcPr>
            <w:tcW w:w="2657" w:type="dxa"/>
            <w:tcBorders>
              <w:top w:val="dotted" w:sz="4" w:space="0" w:color="auto"/>
            </w:tcBorders>
            <w:shd w:val="clear" w:color="auto" w:fill="auto"/>
          </w:tcPr>
          <w:p w14:paraId="57F4DA2E" w14:textId="77777777" w:rsidR="007538FE" w:rsidRPr="00151AAC" w:rsidRDefault="007538FE" w:rsidP="007D0AD7">
            <w:pPr>
              <w:spacing w:line="276" w:lineRule="auto"/>
              <w:ind w:left="142" w:right="-54"/>
              <w:jc w:val="center"/>
              <w:rPr>
                <w:sz w:val="28"/>
                <w:szCs w:val="28"/>
                <w:vertAlign w:val="superscript"/>
              </w:rPr>
            </w:pPr>
            <w:r w:rsidRPr="00151AAC">
              <w:rPr>
                <w:sz w:val="28"/>
                <w:szCs w:val="28"/>
                <w:vertAlign w:val="superscript"/>
              </w:rPr>
              <w:t>(personas kods)</w:t>
            </w:r>
          </w:p>
        </w:tc>
      </w:tr>
    </w:tbl>
    <w:p w14:paraId="5C5F441D" w14:textId="77777777" w:rsidR="007538FE" w:rsidRDefault="007538FE" w:rsidP="007538FE">
      <w:pPr>
        <w:spacing w:line="276" w:lineRule="auto"/>
        <w:ind w:left="142" w:right="-54" w:firstLine="709"/>
        <w:jc w:val="both"/>
      </w:pPr>
    </w:p>
    <w:p w14:paraId="4DC4F68F" w14:textId="77777777" w:rsidR="007538FE" w:rsidRDefault="00EF4ABC" w:rsidP="007538FE">
      <w:pPr>
        <w:spacing w:line="276" w:lineRule="auto"/>
        <w:ind w:left="142" w:right="-54"/>
        <w:jc w:val="both"/>
      </w:pPr>
      <w:r>
        <w:t>esmu informēts</w:t>
      </w:r>
      <w:r w:rsidR="007538FE" w:rsidRPr="00600322">
        <w:t>,</w:t>
      </w:r>
      <w:r w:rsidR="007538FE">
        <w:t xml:space="preserve"> ka</w:t>
      </w:r>
      <w:r w:rsidR="007538FE" w:rsidRPr="00600322">
        <w:t xml:space="preserve"> </w:t>
      </w:r>
      <w:r w:rsidR="007538FE">
        <w:t>mani personas dati</w:t>
      </w:r>
      <w:r w:rsidR="00016DF9">
        <w:t xml:space="preserve"> tiks nodoti Jūrmalas valstspilsētas pašvaldībai</w:t>
      </w:r>
      <w:r w:rsidR="007538FE">
        <w:t xml:space="preserve">, </w:t>
      </w:r>
      <w:r w:rsidR="000603C4">
        <w:t xml:space="preserve">lai nodrošinātu </w:t>
      </w:r>
      <w:r w:rsidR="007538FE" w:rsidRPr="00600322">
        <w:t>personas identificēšan</w:t>
      </w:r>
      <w:r w:rsidR="000603C4">
        <w:t>u</w:t>
      </w:r>
      <w:r w:rsidR="007538FE">
        <w:t xml:space="preserve"> un</w:t>
      </w:r>
      <w:r w:rsidR="007538FE" w:rsidRPr="00600322">
        <w:t xml:space="preserve"> </w:t>
      </w:r>
      <w:r w:rsidR="007538FE">
        <w:t xml:space="preserve">Jūrmalas </w:t>
      </w:r>
      <w:r w:rsidR="00EB489A">
        <w:t xml:space="preserve">valstspilsētas </w:t>
      </w:r>
      <w:r w:rsidR="002B7B3D">
        <w:t>administrācijas</w:t>
      </w:r>
      <w:r w:rsidR="007538FE">
        <w:t xml:space="preserve"> līdzfinansēto projektu administrēšan</w:t>
      </w:r>
      <w:r w:rsidR="000603C4">
        <w:t>u</w:t>
      </w:r>
      <w:r w:rsidR="007538FE">
        <w:t xml:space="preserve"> uzņēmumā</w:t>
      </w:r>
    </w:p>
    <w:p w14:paraId="1833A69D" w14:textId="77777777" w:rsidR="007538FE" w:rsidRDefault="007538FE" w:rsidP="007538FE">
      <w:pPr>
        <w:spacing w:line="276" w:lineRule="auto"/>
        <w:ind w:left="142" w:right="-54"/>
        <w:jc w:val="both"/>
      </w:pPr>
    </w:p>
    <w:tbl>
      <w:tblPr>
        <w:tblW w:w="5907" w:type="dxa"/>
        <w:jc w:val="center"/>
        <w:tblLook w:val="04A0" w:firstRow="1" w:lastRow="0" w:firstColumn="1" w:lastColumn="0" w:noHBand="0" w:noVBand="1"/>
      </w:tblPr>
      <w:tblGrid>
        <w:gridCol w:w="3014"/>
        <w:gridCol w:w="236"/>
        <w:gridCol w:w="2657"/>
      </w:tblGrid>
      <w:tr w:rsidR="007538FE" w14:paraId="015C2FAD" w14:textId="77777777" w:rsidTr="007D0AD7">
        <w:trPr>
          <w:jc w:val="center"/>
        </w:trPr>
        <w:tc>
          <w:tcPr>
            <w:tcW w:w="3014" w:type="dxa"/>
            <w:tcBorders>
              <w:bottom w:val="dotted" w:sz="4" w:space="0" w:color="auto"/>
            </w:tcBorders>
            <w:shd w:val="clear" w:color="auto" w:fill="E2EFD9"/>
          </w:tcPr>
          <w:p w14:paraId="108BA6A3" w14:textId="77777777" w:rsidR="007538FE" w:rsidRPr="002A5717" w:rsidRDefault="007538FE" w:rsidP="007D0AD7">
            <w:pPr>
              <w:spacing w:line="276" w:lineRule="auto"/>
              <w:ind w:left="142" w:right="-54"/>
              <w:jc w:val="center"/>
            </w:pPr>
          </w:p>
        </w:tc>
        <w:tc>
          <w:tcPr>
            <w:tcW w:w="236" w:type="dxa"/>
            <w:shd w:val="clear" w:color="auto" w:fill="auto"/>
          </w:tcPr>
          <w:p w14:paraId="58846746" w14:textId="77777777" w:rsidR="007538FE" w:rsidRPr="002A5717" w:rsidRDefault="007538FE" w:rsidP="007D0AD7">
            <w:pPr>
              <w:spacing w:line="276" w:lineRule="auto"/>
              <w:ind w:left="142" w:right="-54" w:hanging="59"/>
              <w:jc w:val="center"/>
            </w:pPr>
          </w:p>
        </w:tc>
        <w:tc>
          <w:tcPr>
            <w:tcW w:w="2657" w:type="dxa"/>
            <w:tcBorders>
              <w:bottom w:val="dotted" w:sz="4" w:space="0" w:color="auto"/>
            </w:tcBorders>
            <w:shd w:val="clear" w:color="auto" w:fill="E2EFD9"/>
          </w:tcPr>
          <w:p w14:paraId="6A7ABAC6" w14:textId="77777777" w:rsidR="007538FE" w:rsidRPr="002A5717" w:rsidRDefault="007538FE" w:rsidP="007D0AD7">
            <w:pPr>
              <w:spacing w:line="276" w:lineRule="auto"/>
              <w:ind w:left="142" w:right="-54"/>
              <w:jc w:val="center"/>
            </w:pPr>
          </w:p>
        </w:tc>
      </w:tr>
      <w:tr w:rsidR="007538FE" w14:paraId="61582473" w14:textId="77777777" w:rsidTr="007D0AD7">
        <w:trPr>
          <w:jc w:val="center"/>
        </w:trPr>
        <w:tc>
          <w:tcPr>
            <w:tcW w:w="3014" w:type="dxa"/>
            <w:tcBorders>
              <w:top w:val="dotted" w:sz="4" w:space="0" w:color="auto"/>
            </w:tcBorders>
            <w:shd w:val="clear" w:color="auto" w:fill="auto"/>
          </w:tcPr>
          <w:p w14:paraId="489DA8FC" w14:textId="77777777" w:rsidR="007538FE" w:rsidRPr="00151AAC" w:rsidRDefault="007538FE" w:rsidP="007D0AD7">
            <w:pPr>
              <w:spacing w:line="276" w:lineRule="auto"/>
              <w:ind w:left="142" w:right="-54"/>
              <w:jc w:val="center"/>
              <w:rPr>
                <w:sz w:val="28"/>
                <w:szCs w:val="28"/>
                <w:vertAlign w:val="superscript"/>
              </w:rPr>
            </w:pPr>
            <w:r w:rsidRPr="00151AAC">
              <w:rPr>
                <w:sz w:val="28"/>
                <w:szCs w:val="28"/>
                <w:vertAlign w:val="superscript"/>
              </w:rPr>
              <w:t>Uzņēmuma nosaukums</w:t>
            </w:r>
          </w:p>
        </w:tc>
        <w:tc>
          <w:tcPr>
            <w:tcW w:w="236" w:type="dxa"/>
            <w:shd w:val="clear" w:color="auto" w:fill="auto"/>
          </w:tcPr>
          <w:p w14:paraId="63689AAC" w14:textId="77777777" w:rsidR="007538FE" w:rsidRPr="00151AAC" w:rsidRDefault="007538FE" w:rsidP="007D0AD7">
            <w:pPr>
              <w:spacing w:line="276" w:lineRule="auto"/>
              <w:ind w:left="142" w:right="-54" w:hanging="59"/>
              <w:jc w:val="center"/>
              <w:rPr>
                <w:sz w:val="28"/>
                <w:szCs w:val="28"/>
                <w:vertAlign w:val="superscript"/>
              </w:rPr>
            </w:pPr>
          </w:p>
        </w:tc>
        <w:tc>
          <w:tcPr>
            <w:tcW w:w="2657" w:type="dxa"/>
            <w:tcBorders>
              <w:top w:val="dotted" w:sz="4" w:space="0" w:color="auto"/>
            </w:tcBorders>
            <w:shd w:val="clear" w:color="auto" w:fill="auto"/>
          </w:tcPr>
          <w:p w14:paraId="3F029698" w14:textId="77777777" w:rsidR="007538FE" w:rsidRPr="00151AAC" w:rsidRDefault="007538FE" w:rsidP="007D0AD7">
            <w:pPr>
              <w:spacing w:line="276" w:lineRule="auto"/>
              <w:ind w:left="142" w:right="-54"/>
              <w:jc w:val="center"/>
              <w:rPr>
                <w:sz w:val="28"/>
                <w:szCs w:val="28"/>
                <w:vertAlign w:val="superscript"/>
              </w:rPr>
            </w:pPr>
            <w:r w:rsidRPr="00151AAC">
              <w:rPr>
                <w:sz w:val="28"/>
                <w:szCs w:val="28"/>
                <w:vertAlign w:val="superscript"/>
              </w:rPr>
              <w:t>Reģ. Nr.</w:t>
            </w:r>
          </w:p>
        </w:tc>
      </w:tr>
    </w:tbl>
    <w:p w14:paraId="0D7B4AD0" w14:textId="77777777" w:rsidR="007538FE" w:rsidRPr="00600322" w:rsidRDefault="007538FE" w:rsidP="007538FE">
      <w:pPr>
        <w:spacing w:line="360" w:lineRule="auto"/>
        <w:ind w:left="142"/>
        <w:jc w:val="both"/>
      </w:pPr>
    </w:p>
    <w:p w14:paraId="4DF1CAC7" w14:textId="77777777" w:rsidR="00016DF9" w:rsidRDefault="000603C4" w:rsidP="002E76F1">
      <w:pPr>
        <w:ind w:left="142"/>
        <w:jc w:val="both"/>
      </w:pPr>
      <w:bookmarkStart w:id="3" w:name="_Hlk100585927"/>
      <w:r>
        <w:t xml:space="preserve">Informējam, ka līdzfinansējuma administrēšanas un informācijas sniegšanas kārtība noteikta Jūrmalas domes 20__.gada ________. noteikumos </w:t>
      </w:r>
      <w:r w:rsidR="002E76F1">
        <w:t xml:space="preserve">“Kārtība, kādā tiek īstenoti jauniešu nodarbinātības pasākumi jauniešiem vecumā no 15 līdz 25 gadiem Jūrmalas </w:t>
      </w:r>
      <w:r w:rsidR="00785B67">
        <w:t>valsts</w:t>
      </w:r>
      <w:r w:rsidR="002E76F1">
        <w:t>pilsētas administratīvajā teritorijā”.</w:t>
      </w:r>
      <w:r w:rsidR="003805DE">
        <w:t xml:space="preserve"> </w:t>
      </w:r>
      <w:bookmarkStart w:id="4" w:name="_Hlk100659552"/>
      <w:r w:rsidR="003805DE" w:rsidRPr="003805DE">
        <w:t>Jūrmalas valstspilsētas pašvaldībai tiks nodoti šādi personas dati: vārds, uzvārds, personas kods, deklarētā dzīvesvietas adrese, lai pārbaudītu informāciju par personas dzīvesvietu Jūrmalas valstpilsētas pašvaldības teritorijā. Lai nodrošinātu līdzfinansējuma piešķiršanas izlietojama pārbaudi, pašvaldība personas datus glabā</w:t>
      </w:r>
      <w:bookmarkEnd w:id="4"/>
      <w:r w:rsidR="003805DE">
        <w:t>s 10. gadus.</w:t>
      </w:r>
    </w:p>
    <w:p w14:paraId="4FFD1D7E" w14:textId="77777777" w:rsidR="00016DF9" w:rsidRDefault="00B95135" w:rsidP="007538FE">
      <w:pPr>
        <w:ind w:left="142"/>
        <w:jc w:val="both"/>
      </w:pPr>
      <w:r>
        <w:t>P</w:t>
      </w:r>
      <w:r w:rsidR="00016DF9" w:rsidRPr="00016DF9">
        <w:t>ersonas datu apstrādes pārzinis ir Jūrmalas valstspilsētas pašvaldība (Jūrmalas valstspilsētas administrācijas Attīstības pārvalde), kontaktinformācija</w:t>
      </w:r>
      <w:r w:rsidR="00016DF9">
        <w:t>:</w:t>
      </w:r>
      <w:r w:rsidR="00016DF9" w:rsidRPr="00016DF9">
        <w:t xml:space="preserve"> Jomas iela 1/5,  </w:t>
      </w:r>
      <w:r w:rsidR="00016DF9" w:rsidRPr="003667AB">
        <w:t>pasts@jurmala.lv</w:t>
      </w:r>
      <w:r w:rsidR="00016DF9" w:rsidRPr="00016DF9">
        <w:t xml:space="preserve">,  67093816. Personas dati tiks apstrādāti, lai nodrošinātu pašvaldības līdzfinansēto projektu administrēšanu. Detalizētāku informāciju par personas datu apstrādi un datu subjekta tiesību realizāciju var </w:t>
      </w:r>
      <w:r w:rsidR="00AD264F">
        <w:t>saņemt</w:t>
      </w:r>
      <w:r w:rsidR="00016DF9" w:rsidRPr="00016DF9">
        <w:t xml:space="preserve"> vēršoties pie pārziņa, izmantojot norādīto kontaktinformāciju, mājaslapas </w:t>
      </w:r>
      <w:r w:rsidR="00016DF9" w:rsidRPr="003667AB">
        <w:t>www.jurmala.lv</w:t>
      </w:r>
      <w:r w:rsidR="00016DF9" w:rsidRPr="00016DF9">
        <w:t xml:space="preserve"> sadaļā “Personas datu aizsardzība” vai pie pārziņa datu aizsardzības speciālista, rakstot uz e-pastu  </w:t>
      </w:r>
      <w:r w:rsidR="00016DF9" w:rsidRPr="003667AB">
        <w:t>personasdati@jurmala.lv</w:t>
      </w:r>
      <w:r>
        <w:t>.</w:t>
      </w:r>
    </w:p>
    <w:bookmarkEnd w:id="3"/>
    <w:p w14:paraId="3C614583" w14:textId="77777777" w:rsidR="00016DF9" w:rsidRDefault="00016DF9" w:rsidP="007538FE">
      <w:pPr>
        <w:ind w:left="142"/>
        <w:jc w:val="both"/>
      </w:pPr>
    </w:p>
    <w:p w14:paraId="7AB48B27" w14:textId="77777777" w:rsidR="007538FE" w:rsidRPr="00FC48DF" w:rsidRDefault="007538FE" w:rsidP="007538FE">
      <w:pPr>
        <w:ind w:left="142"/>
        <w:jc w:val="both"/>
        <w:rPr>
          <w:color w:val="548235"/>
          <w:sz w:val="22"/>
          <w:szCs w:val="26"/>
        </w:rPr>
      </w:pPr>
    </w:p>
    <w:p w14:paraId="7B4B4BD4" w14:textId="77777777" w:rsidR="007538FE" w:rsidRDefault="007538FE" w:rsidP="007538FE">
      <w:pPr>
        <w:ind w:left="142"/>
      </w:pPr>
    </w:p>
    <w:p w14:paraId="12A8FD2E" w14:textId="77777777" w:rsidR="007538FE" w:rsidRPr="00600322" w:rsidRDefault="007538FE" w:rsidP="007538FE">
      <w:pPr>
        <w:spacing w:line="360" w:lineRule="auto"/>
        <w:ind w:left="142"/>
        <w:jc w:val="both"/>
      </w:pPr>
    </w:p>
    <w:p w14:paraId="7805763E" w14:textId="77777777" w:rsidR="007538FE" w:rsidRDefault="007538FE" w:rsidP="007538FE">
      <w:pPr>
        <w:ind w:left="142"/>
        <w:rPr>
          <w:sz w:val="28"/>
          <w:szCs w:val="28"/>
        </w:rPr>
      </w:pPr>
    </w:p>
    <w:tbl>
      <w:tblPr>
        <w:tblW w:w="0" w:type="auto"/>
        <w:tblLook w:val="04A0" w:firstRow="1" w:lastRow="0" w:firstColumn="1" w:lastColumn="0" w:noHBand="0" w:noVBand="1"/>
      </w:tblPr>
      <w:tblGrid>
        <w:gridCol w:w="3142"/>
        <w:gridCol w:w="3032"/>
        <w:gridCol w:w="3180"/>
      </w:tblGrid>
      <w:tr w:rsidR="007538FE" w:rsidRPr="009B54F2" w14:paraId="4A124303" w14:textId="77777777" w:rsidTr="00607DE5">
        <w:tc>
          <w:tcPr>
            <w:tcW w:w="3208" w:type="dxa"/>
            <w:tcBorders>
              <w:bottom w:val="dotted" w:sz="4" w:space="0" w:color="auto"/>
            </w:tcBorders>
            <w:shd w:val="clear" w:color="auto" w:fill="E2EFD9"/>
          </w:tcPr>
          <w:p w14:paraId="049632FF" w14:textId="77777777" w:rsidR="007538FE" w:rsidRPr="00741F3C" w:rsidRDefault="007538FE" w:rsidP="007D0AD7">
            <w:pPr>
              <w:spacing w:line="276" w:lineRule="auto"/>
              <w:ind w:left="142" w:right="-54"/>
              <w:jc w:val="center"/>
            </w:pPr>
          </w:p>
        </w:tc>
        <w:tc>
          <w:tcPr>
            <w:tcW w:w="3124" w:type="dxa"/>
            <w:shd w:val="clear" w:color="auto" w:fill="auto"/>
          </w:tcPr>
          <w:p w14:paraId="112F0787" w14:textId="77777777" w:rsidR="007538FE" w:rsidRPr="009B54F2" w:rsidRDefault="007538FE" w:rsidP="007D0AD7">
            <w:pPr>
              <w:ind w:left="142"/>
              <w:rPr>
                <w:sz w:val="28"/>
                <w:szCs w:val="28"/>
              </w:rPr>
            </w:pPr>
          </w:p>
        </w:tc>
        <w:tc>
          <w:tcPr>
            <w:tcW w:w="3238" w:type="dxa"/>
            <w:tcBorders>
              <w:bottom w:val="dotted" w:sz="4" w:space="0" w:color="auto"/>
            </w:tcBorders>
            <w:shd w:val="clear" w:color="auto" w:fill="E2EFD9"/>
          </w:tcPr>
          <w:p w14:paraId="544083EF" w14:textId="77777777" w:rsidR="007538FE" w:rsidRPr="009B54F2" w:rsidRDefault="007538FE" w:rsidP="007D0AD7">
            <w:pPr>
              <w:ind w:left="142"/>
              <w:rPr>
                <w:sz w:val="28"/>
                <w:szCs w:val="28"/>
              </w:rPr>
            </w:pPr>
          </w:p>
        </w:tc>
      </w:tr>
      <w:tr w:rsidR="007538FE" w:rsidRPr="009B54F2" w14:paraId="63367521" w14:textId="77777777" w:rsidTr="00607DE5">
        <w:tc>
          <w:tcPr>
            <w:tcW w:w="3208" w:type="dxa"/>
            <w:tcBorders>
              <w:top w:val="dotted" w:sz="4" w:space="0" w:color="auto"/>
            </w:tcBorders>
            <w:shd w:val="clear" w:color="auto" w:fill="auto"/>
          </w:tcPr>
          <w:p w14:paraId="39A1A61A" w14:textId="77777777" w:rsidR="007538FE" w:rsidRPr="009B54F2" w:rsidRDefault="007538FE" w:rsidP="007D0AD7">
            <w:pPr>
              <w:ind w:left="142"/>
              <w:jc w:val="center"/>
              <w:rPr>
                <w:i/>
                <w:sz w:val="20"/>
                <w:szCs w:val="28"/>
              </w:rPr>
            </w:pPr>
            <w:r w:rsidRPr="009B54F2">
              <w:rPr>
                <w:i/>
                <w:sz w:val="20"/>
                <w:szCs w:val="28"/>
              </w:rPr>
              <w:t>(Datums)</w:t>
            </w:r>
          </w:p>
        </w:tc>
        <w:tc>
          <w:tcPr>
            <w:tcW w:w="3124" w:type="dxa"/>
            <w:shd w:val="clear" w:color="auto" w:fill="auto"/>
          </w:tcPr>
          <w:p w14:paraId="096E0F63" w14:textId="77777777" w:rsidR="007538FE" w:rsidRPr="009B54F2" w:rsidRDefault="007538FE" w:rsidP="007D0AD7">
            <w:pPr>
              <w:ind w:left="142"/>
              <w:jc w:val="center"/>
              <w:rPr>
                <w:sz w:val="20"/>
                <w:szCs w:val="28"/>
              </w:rPr>
            </w:pPr>
          </w:p>
        </w:tc>
        <w:tc>
          <w:tcPr>
            <w:tcW w:w="3238" w:type="dxa"/>
            <w:tcBorders>
              <w:top w:val="dotted" w:sz="4" w:space="0" w:color="auto"/>
            </w:tcBorders>
            <w:shd w:val="clear" w:color="auto" w:fill="auto"/>
          </w:tcPr>
          <w:p w14:paraId="5E50F792" w14:textId="77777777" w:rsidR="007538FE" w:rsidRPr="009B54F2" w:rsidRDefault="007538FE" w:rsidP="007D0AD7">
            <w:pPr>
              <w:ind w:left="142"/>
              <w:jc w:val="center"/>
              <w:rPr>
                <w:i/>
                <w:sz w:val="20"/>
                <w:szCs w:val="28"/>
              </w:rPr>
            </w:pPr>
            <w:r w:rsidRPr="009B54F2">
              <w:rPr>
                <w:i/>
                <w:sz w:val="20"/>
                <w:szCs w:val="28"/>
              </w:rPr>
              <w:t>(paraksts un tā atšifrējums)</w:t>
            </w:r>
            <w:r w:rsidR="00607DE5">
              <w:rPr>
                <w:i/>
                <w:sz w:val="20"/>
                <w:szCs w:val="28"/>
              </w:rPr>
              <w:t>”</w:t>
            </w:r>
          </w:p>
        </w:tc>
      </w:tr>
    </w:tbl>
    <w:p w14:paraId="3B384BB4" w14:textId="77777777" w:rsidR="003667AB" w:rsidRDefault="003667AB" w:rsidP="00607DE5">
      <w:pPr>
        <w:ind w:right="140" w:firstLine="360"/>
        <w:jc w:val="right"/>
        <w:rPr>
          <w:sz w:val="26"/>
          <w:szCs w:val="26"/>
        </w:rPr>
      </w:pPr>
    </w:p>
    <w:p w14:paraId="79BD14A0" w14:textId="77777777" w:rsidR="003667AB" w:rsidRPr="00770D59" w:rsidRDefault="003667AB" w:rsidP="003667AB">
      <w:pPr>
        <w:jc w:val="right"/>
        <w:rPr>
          <w:szCs w:val="26"/>
        </w:rPr>
      </w:pPr>
      <w:r>
        <w:rPr>
          <w:sz w:val="26"/>
          <w:szCs w:val="26"/>
        </w:rPr>
        <w:br w:type="page"/>
      </w:r>
      <w:bookmarkStart w:id="5" w:name="_Hlk100150585"/>
      <w:bookmarkEnd w:id="2"/>
      <w:r>
        <w:rPr>
          <w:szCs w:val="26"/>
        </w:rPr>
        <w:lastRenderedPageBreak/>
        <w:t>3.p</w:t>
      </w:r>
      <w:r w:rsidRPr="00770D59">
        <w:rPr>
          <w:szCs w:val="26"/>
        </w:rPr>
        <w:t>ielikums Jūrmalas domes</w:t>
      </w:r>
    </w:p>
    <w:p w14:paraId="65CD2EF7" w14:textId="20B24182" w:rsidR="003667AB" w:rsidRPr="00770D59" w:rsidRDefault="003667AB" w:rsidP="003667AB">
      <w:pPr>
        <w:jc w:val="right"/>
        <w:rPr>
          <w:szCs w:val="26"/>
        </w:rPr>
      </w:pPr>
      <w:r w:rsidRPr="00770D59">
        <w:rPr>
          <w:szCs w:val="26"/>
        </w:rPr>
        <w:t xml:space="preserve">2022.gada </w:t>
      </w:r>
      <w:r>
        <w:rPr>
          <w:szCs w:val="26"/>
        </w:rPr>
        <w:t>5</w:t>
      </w:r>
      <w:r w:rsidRPr="00770D59">
        <w:rPr>
          <w:szCs w:val="26"/>
        </w:rPr>
        <w:t xml:space="preserve">.maija </w:t>
      </w:r>
      <w:r w:rsidR="00FC4EBB" w:rsidRPr="00877D8A">
        <w:t xml:space="preserve">noteikumiem </w:t>
      </w:r>
      <w:r w:rsidRPr="00770D59">
        <w:rPr>
          <w:szCs w:val="26"/>
        </w:rPr>
        <w:t>Nr.</w:t>
      </w:r>
      <w:r w:rsidR="00F1655A">
        <w:rPr>
          <w:szCs w:val="26"/>
        </w:rPr>
        <w:t>3</w:t>
      </w:r>
    </w:p>
    <w:p w14:paraId="0B8FA8DA" w14:textId="046D29BC" w:rsidR="003667AB" w:rsidRPr="00770D59" w:rsidRDefault="003667AB" w:rsidP="003667AB">
      <w:pPr>
        <w:jc w:val="right"/>
        <w:rPr>
          <w:szCs w:val="26"/>
        </w:rPr>
      </w:pPr>
      <w:r w:rsidRPr="00770D59">
        <w:rPr>
          <w:szCs w:val="26"/>
        </w:rPr>
        <w:t xml:space="preserve">(protokols Nr.9, </w:t>
      </w:r>
      <w:r w:rsidR="00F1655A">
        <w:rPr>
          <w:szCs w:val="26"/>
        </w:rPr>
        <w:t>28</w:t>
      </w:r>
      <w:r w:rsidRPr="00770D59">
        <w:rPr>
          <w:szCs w:val="26"/>
        </w:rPr>
        <w:t>.punkts)</w:t>
      </w:r>
    </w:p>
    <w:p w14:paraId="214D74FC" w14:textId="77777777" w:rsidR="003667AB" w:rsidRDefault="003667AB" w:rsidP="003667AB">
      <w:pPr>
        <w:ind w:right="140" w:firstLine="360"/>
        <w:jc w:val="right"/>
        <w:rPr>
          <w:b/>
          <w:sz w:val="26"/>
          <w:szCs w:val="26"/>
        </w:rPr>
      </w:pPr>
    </w:p>
    <w:p w14:paraId="338DAD75" w14:textId="77777777" w:rsidR="003667AB" w:rsidRDefault="003667AB" w:rsidP="003667AB">
      <w:pPr>
        <w:ind w:right="140" w:firstLine="360"/>
        <w:jc w:val="right"/>
        <w:rPr>
          <w:b/>
          <w:sz w:val="26"/>
          <w:szCs w:val="26"/>
        </w:rPr>
      </w:pPr>
    </w:p>
    <w:p w14:paraId="5D442709" w14:textId="77777777" w:rsidR="007538FE" w:rsidRPr="00344576" w:rsidRDefault="007538FE" w:rsidP="003667AB">
      <w:pPr>
        <w:ind w:right="140"/>
        <w:jc w:val="center"/>
        <w:rPr>
          <w:b/>
          <w:sz w:val="26"/>
          <w:szCs w:val="26"/>
        </w:rPr>
      </w:pPr>
      <w:r>
        <w:rPr>
          <w:b/>
          <w:sz w:val="26"/>
          <w:szCs w:val="26"/>
        </w:rPr>
        <w:t>APLIECINĀJUMS</w:t>
      </w:r>
    </w:p>
    <w:p w14:paraId="1A9A73B1" w14:textId="77777777" w:rsidR="007538FE" w:rsidRDefault="007538FE" w:rsidP="007538FE">
      <w:pPr>
        <w:spacing w:line="360" w:lineRule="auto"/>
        <w:ind w:left="142"/>
        <w:rPr>
          <w:sz w:val="26"/>
          <w:szCs w:val="26"/>
        </w:rPr>
      </w:pPr>
    </w:p>
    <w:p w14:paraId="32550499" w14:textId="77777777" w:rsidR="007538FE" w:rsidRDefault="007538FE" w:rsidP="007538FE">
      <w:pPr>
        <w:spacing w:line="276" w:lineRule="auto"/>
        <w:ind w:left="142" w:right="-54" w:firstLine="709"/>
        <w:jc w:val="both"/>
      </w:pPr>
      <w:r w:rsidRPr="00600322">
        <w:t xml:space="preserve">Es, </w:t>
      </w:r>
    </w:p>
    <w:tbl>
      <w:tblPr>
        <w:tblW w:w="5907" w:type="dxa"/>
        <w:jc w:val="center"/>
        <w:tblLook w:val="04A0" w:firstRow="1" w:lastRow="0" w:firstColumn="1" w:lastColumn="0" w:noHBand="0" w:noVBand="1"/>
      </w:tblPr>
      <w:tblGrid>
        <w:gridCol w:w="3014"/>
        <w:gridCol w:w="236"/>
        <w:gridCol w:w="2657"/>
      </w:tblGrid>
      <w:tr w:rsidR="007538FE" w14:paraId="617500F9" w14:textId="77777777" w:rsidTr="007D0AD7">
        <w:trPr>
          <w:jc w:val="center"/>
        </w:trPr>
        <w:tc>
          <w:tcPr>
            <w:tcW w:w="3014" w:type="dxa"/>
            <w:tcBorders>
              <w:bottom w:val="dotted" w:sz="4" w:space="0" w:color="auto"/>
            </w:tcBorders>
            <w:shd w:val="clear" w:color="auto" w:fill="E2EFD9"/>
          </w:tcPr>
          <w:p w14:paraId="029E3D60" w14:textId="77777777" w:rsidR="007538FE" w:rsidRPr="002A5717" w:rsidRDefault="007538FE" w:rsidP="007D0AD7">
            <w:pPr>
              <w:spacing w:line="276" w:lineRule="auto"/>
              <w:ind w:left="142" w:right="-54"/>
              <w:jc w:val="center"/>
            </w:pPr>
          </w:p>
        </w:tc>
        <w:tc>
          <w:tcPr>
            <w:tcW w:w="236" w:type="dxa"/>
            <w:shd w:val="clear" w:color="auto" w:fill="auto"/>
          </w:tcPr>
          <w:p w14:paraId="0BA52C8C" w14:textId="77777777" w:rsidR="007538FE" w:rsidRPr="002A5717" w:rsidRDefault="007538FE" w:rsidP="007D0AD7">
            <w:pPr>
              <w:spacing w:line="276" w:lineRule="auto"/>
              <w:ind w:left="142" w:right="-54" w:hanging="59"/>
              <w:jc w:val="center"/>
            </w:pPr>
          </w:p>
        </w:tc>
        <w:tc>
          <w:tcPr>
            <w:tcW w:w="2657" w:type="dxa"/>
            <w:tcBorders>
              <w:bottom w:val="dotted" w:sz="4" w:space="0" w:color="auto"/>
            </w:tcBorders>
            <w:shd w:val="clear" w:color="auto" w:fill="E2EFD9"/>
          </w:tcPr>
          <w:p w14:paraId="5AAAB1D4" w14:textId="77777777" w:rsidR="007538FE" w:rsidRPr="002A5717" w:rsidRDefault="007538FE" w:rsidP="007D0AD7">
            <w:pPr>
              <w:spacing w:line="276" w:lineRule="auto"/>
              <w:ind w:left="142" w:right="-54"/>
              <w:jc w:val="center"/>
            </w:pPr>
          </w:p>
        </w:tc>
      </w:tr>
      <w:tr w:rsidR="007538FE" w14:paraId="27AA7E8D" w14:textId="77777777" w:rsidTr="007D0AD7">
        <w:trPr>
          <w:jc w:val="center"/>
        </w:trPr>
        <w:tc>
          <w:tcPr>
            <w:tcW w:w="3014" w:type="dxa"/>
            <w:tcBorders>
              <w:top w:val="dotted" w:sz="4" w:space="0" w:color="auto"/>
            </w:tcBorders>
            <w:shd w:val="clear" w:color="auto" w:fill="auto"/>
          </w:tcPr>
          <w:p w14:paraId="60B341BF" w14:textId="77777777" w:rsidR="007538FE" w:rsidRPr="00151AAC" w:rsidRDefault="007538FE" w:rsidP="007D0AD7">
            <w:pPr>
              <w:spacing w:line="276" w:lineRule="auto"/>
              <w:ind w:left="142" w:right="-54"/>
              <w:jc w:val="center"/>
              <w:rPr>
                <w:sz w:val="28"/>
                <w:szCs w:val="28"/>
                <w:vertAlign w:val="superscript"/>
              </w:rPr>
            </w:pPr>
            <w:r w:rsidRPr="00151AAC">
              <w:rPr>
                <w:sz w:val="28"/>
                <w:szCs w:val="28"/>
                <w:vertAlign w:val="superscript"/>
              </w:rPr>
              <w:t xml:space="preserve">(vecāka </w:t>
            </w:r>
            <w:r>
              <w:rPr>
                <w:sz w:val="28"/>
                <w:szCs w:val="28"/>
                <w:vertAlign w:val="superscript"/>
              </w:rPr>
              <w:t>vai likumiskā pārstāvja</w:t>
            </w:r>
            <w:r w:rsidRPr="00151AAC">
              <w:rPr>
                <w:sz w:val="28"/>
                <w:szCs w:val="28"/>
                <w:vertAlign w:val="superscript"/>
              </w:rPr>
              <w:t xml:space="preserve"> vārds, uzvārds)</w:t>
            </w:r>
          </w:p>
        </w:tc>
        <w:tc>
          <w:tcPr>
            <w:tcW w:w="236" w:type="dxa"/>
            <w:shd w:val="clear" w:color="auto" w:fill="auto"/>
          </w:tcPr>
          <w:p w14:paraId="57EE2ECD" w14:textId="77777777" w:rsidR="007538FE" w:rsidRPr="00151AAC" w:rsidRDefault="007538FE" w:rsidP="007D0AD7">
            <w:pPr>
              <w:spacing w:line="276" w:lineRule="auto"/>
              <w:ind w:left="142" w:right="-54" w:hanging="59"/>
              <w:jc w:val="center"/>
              <w:rPr>
                <w:sz w:val="28"/>
                <w:szCs w:val="28"/>
                <w:vertAlign w:val="superscript"/>
              </w:rPr>
            </w:pPr>
          </w:p>
        </w:tc>
        <w:tc>
          <w:tcPr>
            <w:tcW w:w="2657" w:type="dxa"/>
            <w:tcBorders>
              <w:top w:val="dotted" w:sz="4" w:space="0" w:color="auto"/>
            </w:tcBorders>
            <w:shd w:val="clear" w:color="auto" w:fill="auto"/>
          </w:tcPr>
          <w:p w14:paraId="67865652" w14:textId="77777777" w:rsidR="007538FE" w:rsidRPr="00151AAC" w:rsidRDefault="007538FE" w:rsidP="007D0AD7">
            <w:pPr>
              <w:spacing w:line="276" w:lineRule="auto"/>
              <w:ind w:left="142" w:right="-54"/>
              <w:jc w:val="center"/>
              <w:rPr>
                <w:sz w:val="28"/>
                <w:szCs w:val="28"/>
                <w:vertAlign w:val="superscript"/>
              </w:rPr>
            </w:pPr>
            <w:r w:rsidRPr="00151AAC">
              <w:rPr>
                <w:sz w:val="28"/>
                <w:szCs w:val="28"/>
                <w:vertAlign w:val="superscript"/>
              </w:rPr>
              <w:t>(personas kods)</w:t>
            </w:r>
          </w:p>
        </w:tc>
      </w:tr>
    </w:tbl>
    <w:p w14:paraId="52C5BD3D" w14:textId="77777777" w:rsidR="007538FE" w:rsidRDefault="007538FE" w:rsidP="007538FE">
      <w:pPr>
        <w:spacing w:line="276" w:lineRule="auto"/>
        <w:ind w:left="142" w:right="-54" w:firstLine="709"/>
        <w:jc w:val="both"/>
      </w:pPr>
    </w:p>
    <w:p w14:paraId="06F9BB15" w14:textId="77777777" w:rsidR="007538FE" w:rsidRDefault="00AD264F" w:rsidP="007538FE">
      <w:pPr>
        <w:spacing w:line="276" w:lineRule="auto"/>
        <w:ind w:left="142" w:right="-54"/>
        <w:jc w:val="both"/>
      </w:pPr>
      <w:r>
        <w:t>esmu informēts</w:t>
      </w:r>
      <w:r w:rsidR="007538FE" w:rsidRPr="00600322">
        <w:t>,</w:t>
      </w:r>
      <w:r w:rsidR="007538FE">
        <w:t xml:space="preserve"> ka</w:t>
      </w:r>
      <w:r w:rsidR="007538FE" w:rsidRPr="00600322">
        <w:t xml:space="preserve"> </w:t>
      </w:r>
      <w:r w:rsidR="007538FE">
        <w:t xml:space="preserve">mani un mana </w:t>
      </w:r>
      <w:r w:rsidR="007538FE" w:rsidRPr="00600322">
        <w:t>dēl</w:t>
      </w:r>
      <w:r w:rsidR="007538FE">
        <w:t>a</w:t>
      </w:r>
      <w:r w:rsidR="007538FE" w:rsidRPr="00600322">
        <w:t>/meita</w:t>
      </w:r>
      <w:r w:rsidR="007538FE">
        <w:t>s</w:t>
      </w:r>
      <w:r w:rsidR="007538FE" w:rsidRPr="00600322">
        <w:t xml:space="preserve"> vai aizbilstamā</w:t>
      </w:r>
    </w:p>
    <w:p w14:paraId="358ADA03" w14:textId="77777777" w:rsidR="007538FE" w:rsidRDefault="007538FE" w:rsidP="007538FE">
      <w:pPr>
        <w:spacing w:line="276" w:lineRule="auto"/>
        <w:ind w:left="142" w:right="-54"/>
        <w:jc w:val="both"/>
      </w:pPr>
    </w:p>
    <w:tbl>
      <w:tblPr>
        <w:tblW w:w="5907" w:type="dxa"/>
        <w:jc w:val="center"/>
        <w:tblLook w:val="04A0" w:firstRow="1" w:lastRow="0" w:firstColumn="1" w:lastColumn="0" w:noHBand="0" w:noVBand="1"/>
      </w:tblPr>
      <w:tblGrid>
        <w:gridCol w:w="3014"/>
        <w:gridCol w:w="236"/>
        <w:gridCol w:w="2657"/>
      </w:tblGrid>
      <w:tr w:rsidR="007538FE" w14:paraId="762D9AEE" w14:textId="77777777" w:rsidTr="007D0AD7">
        <w:trPr>
          <w:jc w:val="center"/>
        </w:trPr>
        <w:tc>
          <w:tcPr>
            <w:tcW w:w="3014" w:type="dxa"/>
            <w:tcBorders>
              <w:bottom w:val="dotted" w:sz="4" w:space="0" w:color="auto"/>
            </w:tcBorders>
            <w:shd w:val="clear" w:color="auto" w:fill="E2EFD9"/>
          </w:tcPr>
          <w:p w14:paraId="2ADA8693" w14:textId="77777777" w:rsidR="007538FE" w:rsidRPr="002A5717" w:rsidRDefault="007538FE" w:rsidP="007D0AD7">
            <w:pPr>
              <w:spacing w:line="276" w:lineRule="auto"/>
              <w:ind w:left="142" w:right="-54"/>
              <w:jc w:val="center"/>
            </w:pPr>
          </w:p>
        </w:tc>
        <w:tc>
          <w:tcPr>
            <w:tcW w:w="236" w:type="dxa"/>
            <w:shd w:val="clear" w:color="auto" w:fill="auto"/>
          </w:tcPr>
          <w:p w14:paraId="1C6974F2" w14:textId="77777777" w:rsidR="007538FE" w:rsidRPr="002A5717" w:rsidRDefault="007538FE" w:rsidP="007D0AD7">
            <w:pPr>
              <w:spacing w:line="276" w:lineRule="auto"/>
              <w:ind w:left="142" w:right="-54" w:hanging="59"/>
              <w:jc w:val="center"/>
            </w:pPr>
          </w:p>
        </w:tc>
        <w:tc>
          <w:tcPr>
            <w:tcW w:w="2657" w:type="dxa"/>
            <w:tcBorders>
              <w:bottom w:val="dotted" w:sz="4" w:space="0" w:color="auto"/>
            </w:tcBorders>
            <w:shd w:val="clear" w:color="auto" w:fill="E2EFD9"/>
          </w:tcPr>
          <w:p w14:paraId="14B81C97" w14:textId="77777777" w:rsidR="007538FE" w:rsidRPr="002A5717" w:rsidRDefault="007538FE" w:rsidP="007D0AD7">
            <w:pPr>
              <w:spacing w:line="276" w:lineRule="auto"/>
              <w:ind w:left="142" w:right="-54"/>
              <w:jc w:val="center"/>
            </w:pPr>
          </w:p>
        </w:tc>
      </w:tr>
      <w:tr w:rsidR="007538FE" w14:paraId="368D58FA" w14:textId="77777777" w:rsidTr="007D0AD7">
        <w:trPr>
          <w:jc w:val="center"/>
        </w:trPr>
        <w:tc>
          <w:tcPr>
            <w:tcW w:w="3014" w:type="dxa"/>
            <w:tcBorders>
              <w:top w:val="dotted" w:sz="4" w:space="0" w:color="auto"/>
            </w:tcBorders>
            <w:shd w:val="clear" w:color="auto" w:fill="auto"/>
          </w:tcPr>
          <w:p w14:paraId="4E9D80A4" w14:textId="77777777" w:rsidR="007538FE" w:rsidRPr="00151AAC" w:rsidRDefault="007538FE" w:rsidP="007D0AD7">
            <w:pPr>
              <w:spacing w:line="276" w:lineRule="auto"/>
              <w:ind w:left="142" w:right="-54"/>
              <w:jc w:val="center"/>
              <w:rPr>
                <w:sz w:val="28"/>
                <w:szCs w:val="28"/>
                <w:vertAlign w:val="superscript"/>
              </w:rPr>
            </w:pPr>
            <w:r w:rsidRPr="00151AAC">
              <w:rPr>
                <w:sz w:val="28"/>
                <w:szCs w:val="28"/>
                <w:vertAlign w:val="superscript"/>
              </w:rPr>
              <w:t xml:space="preserve">(vecāka vai </w:t>
            </w:r>
            <w:r>
              <w:rPr>
                <w:sz w:val="28"/>
                <w:szCs w:val="28"/>
                <w:vertAlign w:val="superscript"/>
              </w:rPr>
              <w:t>likumiskā pārstāvja</w:t>
            </w:r>
            <w:r w:rsidRPr="00151AAC">
              <w:rPr>
                <w:sz w:val="28"/>
                <w:szCs w:val="28"/>
                <w:vertAlign w:val="superscript"/>
              </w:rPr>
              <w:t>, uzvārds)</w:t>
            </w:r>
          </w:p>
        </w:tc>
        <w:tc>
          <w:tcPr>
            <w:tcW w:w="236" w:type="dxa"/>
            <w:shd w:val="clear" w:color="auto" w:fill="auto"/>
          </w:tcPr>
          <w:p w14:paraId="0B5CE7E0" w14:textId="77777777" w:rsidR="007538FE" w:rsidRPr="00151AAC" w:rsidRDefault="007538FE" w:rsidP="007D0AD7">
            <w:pPr>
              <w:spacing w:line="276" w:lineRule="auto"/>
              <w:ind w:left="142" w:right="-54" w:hanging="59"/>
              <w:jc w:val="center"/>
              <w:rPr>
                <w:sz w:val="28"/>
                <w:szCs w:val="28"/>
                <w:vertAlign w:val="superscript"/>
              </w:rPr>
            </w:pPr>
          </w:p>
        </w:tc>
        <w:tc>
          <w:tcPr>
            <w:tcW w:w="2657" w:type="dxa"/>
            <w:tcBorders>
              <w:top w:val="dotted" w:sz="4" w:space="0" w:color="auto"/>
            </w:tcBorders>
            <w:shd w:val="clear" w:color="auto" w:fill="auto"/>
          </w:tcPr>
          <w:p w14:paraId="06383D1E" w14:textId="77777777" w:rsidR="007538FE" w:rsidRPr="00151AAC" w:rsidRDefault="007538FE" w:rsidP="007D0AD7">
            <w:pPr>
              <w:spacing w:line="276" w:lineRule="auto"/>
              <w:ind w:left="142" w:right="-54"/>
              <w:jc w:val="center"/>
              <w:rPr>
                <w:sz w:val="28"/>
                <w:szCs w:val="28"/>
                <w:vertAlign w:val="superscript"/>
              </w:rPr>
            </w:pPr>
            <w:r w:rsidRPr="00151AAC">
              <w:rPr>
                <w:sz w:val="28"/>
                <w:szCs w:val="28"/>
                <w:vertAlign w:val="superscript"/>
              </w:rPr>
              <w:t>(personas kods)</w:t>
            </w:r>
          </w:p>
        </w:tc>
      </w:tr>
    </w:tbl>
    <w:p w14:paraId="679B47AF" w14:textId="77777777" w:rsidR="007538FE" w:rsidRDefault="007538FE" w:rsidP="007538FE">
      <w:pPr>
        <w:spacing w:line="276" w:lineRule="auto"/>
        <w:ind w:left="142" w:right="-54"/>
        <w:jc w:val="both"/>
      </w:pPr>
      <w:r>
        <w:t xml:space="preserve">personas dati, </w:t>
      </w:r>
      <w:r w:rsidRPr="00600322">
        <w:t xml:space="preserve">tiek </w:t>
      </w:r>
      <w:r w:rsidR="00AD264F">
        <w:t>tiks nodoti Jūrmalas valstspilsētas pašvaldībai un tiks izmantoti</w:t>
      </w:r>
      <w:r w:rsidR="00AD264F" w:rsidRPr="00600322">
        <w:t xml:space="preserve"> </w:t>
      </w:r>
      <w:r w:rsidRPr="00600322">
        <w:t>personas identificēšanai</w:t>
      </w:r>
      <w:r>
        <w:t xml:space="preserve"> un</w:t>
      </w:r>
      <w:r w:rsidRPr="00600322">
        <w:t xml:space="preserve"> </w:t>
      </w:r>
      <w:r>
        <w:t xml:space="preserve">Jūrmalas </w:t>
      </w:r>
      <w:r w:rsidR="00EB489A">
        <w:t xml:space="preserve">valstspilsētas </w:t>
      </w:r>
      <w:r w:rsidR="002B7B3D">
        <w:t>administrācijas</w:t>
      </w:r>
      <w:r>
        <w:t xml:space="preserve"> līdzfinansēto projektu administrēšanai uzņēmumā</w:t>
      </w:r>
    </w:p>
    <w:p w14:paraId="4B19EEBF" w14:textId="77777777" w:rsidR="007538FE" w:rsidRDefault="007538FE" w:rsidP="007538FE">
      <w:pPr>
        <w:spacing w:line="276" w:lineRule="auto"/>
        <w:ind w:left="142" w:right="-54"/>
        <w:jc w:val="both"/>
      </w:pPr>
    </w:p>
    <w:tbl>
      <w:tblPr>
        <w:tblW w:w="5907" w:type="dxa"/>
        <w:jc w:val="center"/>
        <w:tblLook w:val="04A0" w:firstRow="1" w:lastRow="0" w:firstColumn="1" w:lastColumn="0" w:noHBand="0" w:noVBand="1"/>
      </w:tblPr>
      <w:tblGrid>
        <w:gridCol w:w="3014"/>
        <w:gridCol w:w="236"/>
        <w:gridCol w:w="2657"/>
      </w:tblGrid>
      <w:tr w:rsidR="007538FE" w14:paraId="7026EFAD" w14:textId="77777777" w:rsidTr="007D0AD7">
        <w:trPr>
          <w:jc w:val="center"/>
        </w:trPr>
        <w:tc>
          <w:tcPr>
            <w:tcW w:w="3014" w:type="dxa"/>
            <w:tcBorders>
              <w:bottom w:val="dotted" w:sz="4" w:space="0" w:color="auto"/>
            </w:tcBorders>
            <w:shd w:val="clear" w:color="auto" w:fill="E2EFD9"/>
          </w:tcPr>
          <w:p w14:paraId="3CE8FDFD" w14:textId="77777777" w:rsidR="007538FE" w:rsidRPr="002A5717" w:rsidRDefault="007538FE" w:rsidP="007D0AD7">
            <w:pPr>
              <w:spacing w:line="276" w:lineRule="auto"/>
              <w:ind w:left="142" w:right="-54"/>
              <w:jc w:val="center"/>
            </w:pPr>
          </w:p>
        </w:tc>
        <w:tc>
          <w:tcPr>
            <w:tcW w:w="236" w:type="dxa"/>
            <w:shd w:val="clear" w:color="auto" w:fill="auto"/>
          </w:tcPr>
          <w:p w14:paraId="51649C44" w14:textId="77777777" w:rsidR="007538FE" w:rsidRPr="002A5717" w:rsidRDefault="007538FE" w:rsidP="007D0AD7">
            <w:pPr>
              <w:spacing w:line="276" w:lineRule="auto"/>
              <w:ind w:left="142" w:right="-54" w:hanging="59"/>
              <w:jc w:val="center"/>
            </w:pPr>
          </w:p>
        </w:tc>
        <w:tc>
          <w:tcPr>
            <w:tcW w:w="2657" w:type="dxa"/>
            <w:tcBorders>
              <w:bottom w:val="dotted" w:sz="4" w:space="0" w:color="auto"/>
            </w:tcBorders>
            <w:shd w:val="clear" w:color="auto" w:fill="E2EFD9"/>
          </w:tcPr>
          <w:p w14:paraId="1BCBAFE0" w14:textId="77777777" w:rsidR="007538FE" w:rsidRPr="002A5717" w:rsidRDefault="007538FE" w:rsidP="007D0AD7">
            <w:pPr>
              <w:spacing w:line="276" w:lineRule="auto"/>
              <w:ind w:left="142" w:right="-54"/>
              <w:jc w:val="center"/>
            </w:pPr>
          </w:p>
        </w:tc>
      </w:tr>
      <w:tr w:rsidR="007538FE" w14:paraId="64EEC503" w14:textId="77777777" w:rsidTr="007D0AD7">
        <w:trPr>
          <w:jc w:val="center"/>
        </w:trPr>
        <w:tc>
          <w:tcPr>
            <w:tcW w:w="3014" w:type="dxa"/>
            <w:tcBorders>
              <w:top w:val="dotted" w:sz="4" w:space="0" w:color="auto"/>
            </w:tcBorders>
            <w:shd w:val="clear" w:color="auto" w:fill="auto"/>
          </w:tcPr>
          <w:p w14:paraId="20C5AEBE" w14:textId="77777777" w:rsidR="007538FE" w:rsidRPr="00151AAC" w:rsidRDefault="007538FE" w:rsidP="007D0AD7">
            <w:pPr>
              <w:spacing w:line="276" w:lineRule="auto"/>
              <w:ind w:left="142" w:right="-54"/>
              <w:jc w:val="center"/>
              <w:rPr>
                <w:sz w:val="28"/>
                <w:szCs w:val="28"/>
                <w:vertAlign w:val="superscript"/>
              </w:rPr>
            </w:pPr>
            <w:r w:rsidRPr="00151AAC">
              <w:rPr>
                <w:sz w:val="28"/>
                <w:szCs w:val="28"/>
                <w:vertAlign w:val="superscript"/>
              </w:rPr>
              <w:t>Uzņēmuma nosaukums</w:t>
            </w:r>
          </w:p>
        </w:tc>
        <w:tc>
          <w:tcPr>
            <w:tcW w:w="236" w:type="dxa"/>
            <w:shd w:val="clear" w:color="auto" w:fill="auto"/>
          </w:tcPr>
          <w:p w14:paraId="5ACD8244" w14:textId="77777777" w:rsidR="007538FE" w:rsidRPr="00151AAC" w:rsidRDefault="007538FE" w:rsidP="007D0AD7">
            <w:pPr>
              <w:spacing w:line="276" w:lineRule="auto"/>
              <w:ind w:left="142" w:right="-54" w:hanging="59"/>
              <w:jc w:val="center"/>
              <w:rPr>
                <w:sz w:val="28"/>
                <w:szCs w:val="28"/>
                <w:vertAlign w:val="superscript"/>
              </w:rPr>
            </w:pPr>
          </w:p>
        </w:tc>
        <w:tc>
          <w:tcPr>
            <w:tcW w:w="2657" w:type="dxa"/>
            <w:tcBorders>
              <w:top w:val="dotted" w:sz="4" w:space="0" w:color="auto"/>
            </w:tcBorders>
            <w:shd w:val="clear" w:color="auto" w:fill="auto"/>
          </w:tcPr>
          <w:p w14:paraId="190B6357" w14:textId="77777777" w:rsidR="007538FE" w:rsidRPr="00151AAC" w:rsidRDefault="007538FE" w:rsidP="007D0AD7">
            <w:pPr>
              <w:spacing w:line="276" w:lineRule="auto"/>
              <w:ind w:left="142" w:right="-54"/>
              <w:jc w:val="center"/>
              <w:rPr>
                <w:sz w:val="28"/>
                <w:szCs w:val="28"/>
                <w:vertAlign w:val="superscript"/>
              </w:rPr>
            </w:pPr>
            <w:r w:rsidRPr="00151AAC">
              <w:rPr>
                <w:sz w:val="28"/>
                <w:szCs w:val="28"/>
                <w:vertAlign w:val="superscript"/>
              </w:rPr>
              <w:t>Reģ. Nr.</w:t>
            </w:r>
          </w:p>
        </w:tc>
      </w:tr>
    </w:tbl>
    <w:p w14:paraId="3708FE13" w14:textId="77777777" w:rsidR="007538FE" w:rsidRPr="00600322" w:rsidRDefault="007538FE" w:rsidP="007538FE">
      <w:pPr>
        <w:spacing w:line="360" w:lineRule="auto"/>
        <w:ind w:left="142"/>
        <w:jc w:val="both"/>
      </w:pPr>
    </w:p>
    <w:p w14:paraId="6F07EDA6" w14:textId="77777777" w:rsidR="00AD264F" w:rsidRDefault="00AD264F" w:rsidP="00AD264F">
      <w:pPr>
        <w:ind w:left="142"/>
        <w:jc w:val="both"/>
      </w:pPr>
      <w:r>
        <w:t xml:space="preserve">Informējam, ka līdzfinansējuma administrēšanas un informācijas sniegšanas kārtība noteikta Jūrmalas domes 20__.gada ________. noteikumos “Kārtība, kādā tiek īstenoti jauniešu nodarbinātības pasākumi jauniešiem vecumā no 15 līdz 25 gadiem Jūrmalas </w:t>
      </w:r>
      <w:r w:rsidR="00785B67">
        <w:t>valsts</w:t>
      </w:r>
      <w:r>
        <w:t>pilsētas administratīvajā teritorijā”.</w:t>
      </w:r>
      <w:r w:rsidR="003805DE">
        <w:t xml:space="preserve"> </w:t>
      </w:r>
      <w:r w:rsidR="003805DE" w:rsidRPr="003805DE">
        <w:t>Jūrmalas valstspilsētas pašvaldībai tiks nodoti šādi personas dati: vārds, uzvārds, personas kods, deklarētā dzīvesvietas adrese, lai pārbaudītu informāciju par personas dzīvesvietu Jūrmalas valst</w:t>
      </w:r>
      <w:r w:rsidR="00785B67">
        <w:t>s</w:t>
      </w:r>
      <w:r w:rsidR="003805DE" w:rsidRPr="003805DE">
        <w:t>pilsētas pašvaldības teritorijā. Lai nodrošinātu līdzfinansējuma piešķiršanas izlietojama pārbaudi, pašvaldība personas datus glabā</w:t>
      </w:r>
      <w:r w:rsidR="003805DE">
        <w:t>s 10. gadus.</w:t>
      </w:r>
    </w:p>
    <w:p w14:paraId="1E34F5D7" w14:textId="77777777" w:rsidR="00AD264F" w:rsidRDefault="00B95135" w:rsidP="00AD264F">
      <w:pPr>
        <w:ind w:left="142"/>
        <w:jc w:val="both"/>
      </w:pPr>
      <w:bookmarkStart w:id="6" w:name="_Hlk100586046"/>
      <w:r>
        <w:t>P</w:t>
      </w:r>
      <w:r w:rsidR="00AD264F" w:rsidRPr="00016DF9">
        <w:t>ersonas datu apstrādes pārzinis ir Jūrmalas valstspilsētas pašvaldība (Jūrmalas valstspilsētas administrācijas Attīstības pārvalde), kontaktinformācija</w:t>
      </w:r>
      <w:r w:rsidR="00AD264F">
        <w:t>:</w:t>
      </w:r>
      <w:r w:rsidR="00AD264F" w:rsidRPr="00016DF9">
        <w:t xml:space="preserve"> Jomas iela 1/5,  </w:t>
      </w:r>
      <w:r w:rsidR="00AD264F" w:rsidRPr="003667AB">
        <w:t>pasts@jurmala.lv</w:t>
      </w:r>
      <w:r w:rsidR="00AD264F" w:rsidRPr="00016DF9">
        <w:t xml:space="preserve">,  67093816. Personas dati tiks apstrādāti, lai nodrošinātu pašvaldības līdzfinansēto projektu administrēšanu. Detalizētāku informāciju par personas datu apstrādi un datu subjekta tiesību realizāciju var </w:t>
      </w:r>
      <w:r w:rsidR="00AD264F">
        <w:t>saņemt</w:t>
      </w:r>
      <w:r w:rsidR="00AD264F" w:rsidRPr="00016DF9">
        <w:t xml:space="preserve"> vēršoties pie pārziņa, izmantojot norādīto kontaktinformāciju, mājaslapas </w:t>
      </w:r>
      <w:r w:rsidR="00AD264F" w:rsidRPr="003667AB">
        <w:t>www.jurmala.lv</w:t>
      </w:r>
      <w:r w:rsidR="00AD264F" w:rsidRPr="00016DF9">
        <w:t xml:space="preserve"> sadaļā “Personas datu aizsardzība” vai pie pārziņa datu aizsardzības speciālista, rakstot uz e-pastu  </w:t>
      </w:r>
      <w:r w:rsidR="00AD264F" w:rsidRPr="003667AB">
        <w:t>personasdati@jurmala.lv</w:t>
      </w:r>
    </w:p>
    <w:bookmarkEnd w:id="6"/>
    <w:p w14:paraId="70C7E862" w14:textId="77777777" w:rsidR="007538FE" w:rsidRPr="00FC48DF" w:rsidRDefault="007538FE" w:rsidP="007538FE">
      <w:pPr>
        <w:ind w:left="142"/>
        <w:jc w:val="both"/>
        <w:rPr>
          <w:color w:val="548235"/>
          <w:sz w:val="22"/>
          <w:szCs w:val="26"/>
        </w:rPr>
      </w:pPr>
    </w:p>
    <w:p w14:paraId="402AE90B" w14:textId="77777777" w:rsidR="007538FE" w:rsidRDefault="007538FE" w:rsidP="007538FE">
      <w:pPr>
        <w:ind w:left="142"/>
      </w:pPr>
    </w:p>
    <w:p w14:paraId="493B2522" w14:textId="77777777" w:rsidR="007538FE" w:rsidRPr="00600322" w:rsidRDefault="007538FE" w:rsidP="007538FE">
      <w:pPr>
        <w:spacing w:line="360" w:lineRule="auto"/>
        <w:ind w:left="142"/>
        <w:jc w:val="both"/>
      </w:pPr>
    </w:p>
    <w:tbl>
      <w:tblPr>
        <w:tblW w:w="0" w:type="auto"/>
        <w:tblLook w:val="04A0" w:firstRow="1" w:lastRow="0" w:firstColumn="1" w:lastColumn="0" w:noHBand="0" w:noVBand="1"/>
      </w:tblPr>
      <w:tblGrid>
        <w:gridCol w:w="3145"/>
        <w:gridCol w:w="3036"/>
        <w:gridCol w:w="3173"/>
      </w:tblGrid>
      <w:tr w:rsidR="007538FE" w:rsidRPr="009B54F2" w14:paraId="65B5B8C1" w14:textId="77777777" w:rsidTr="00D3295C">
        <w:tc>
          <w:tcPr>
            <w:tcW w:w="3212" w:type="dxa"/>
            <w:tcBorders>
              <w:bottom w:val="dotted" w:sz="4" w:space="0" w:color="auto"/>
            </w:tcBorders>
            <w:shd w:val="clear" w:color="auto" w:fill="E2EFD9"/>
          </w:tcPr>
          <w:p w14:paraId="7D0C76E5" w14:textId="77777777" w:rsidR="007538FE" w:rsidRPr="00741F3C" w:rsidRDefault="007538FE" w:rsidP="007D0AD7">
            <w:pPr>
              <w:spacing w:line="276" w:lineRule="auto"/>
              <w:ind w:left="142" w:right="-54"/>
              <w:jc w:val="center"/>
            </w:pPr>
          </w:p>
        </w:tc>
        <w:tc>
          <w:tcPr>
            <w:tcW w:w="3128" w:type="dxa"/>
            <w:shd w:val="clear" w:color="auto" w:fill="auto"/>
          </w:tcPr>
          <w:p w14:paraId="623A1E75" w14:textId="77777777" w:rsidR="007538FE" w:rsidRPr="009B54F2" w:rsidRDefault="007538FE" w:rsidP="007D0AD7">
            <w:pPr>
              <w:ind w:left="142"/>
              <w:rPr>
                <w:sz w:val="28"/>
                <w:szCs w:val="28"/>
              </w:rPr>
            </w:pPr>
          </w:p>
        </w:tc>
        <w:tc>
          <w:tcPr>
            <w:tcW w:w="3230" w:type="dxa"/>
            <w:tcBorders>
              <w:bottom w:val="dotted" w:sz="4" w:space="0" w:color="auto"/>
            </w:tcBorders>
            <w:shd w:val="clear" w:color="auto" w:fill="E2EFD9"/>
          </w:tcPr>
          <w:p w14:paraId="6AAF64AA" w14:textId="77777777" w:rsidR="007538FE" w:rsidRPr="009B54F2" w:rsidRDefault="007538FE" w:rsidP="007D0AD7">
            <w:pPr>
              <w:ind w:left="142"/>
              <w:rPr>
                <w:sz w:val="28"/>
                <w:szCs w:val="28"/>
              </w:rPr>
            </w:pPr>
          </w:p>
        </w:tc>
      </w:tr>
      <w:tr w:rsidR="007538FE" w:rsidRPr="009B54F2" w14:paraId="4591592F" w14:textId="77777777" w:rsidTr="00D3295C">
        <w:tc>
          <w:tcPr>
            <w:tcW w:w="3212" w:type="dxa"/>
            <w:tcBorders>
              <w:top w:val="dotted" w:sz="4" w:space="0" w:color="auto"/>
            </w:tcBorders>
            <w:shd w:val="clear" w:color="auto" w:fill="auto"/>
          </w:tcPr>
          <w:p w14:paraId="077DACA4" w14:textId="77777777" w:rsidR="007538FE" w:rsidRPr="009B54F2" w:rsidRDefault="007538FE" w:rsidP="007D0AD7">
            <w:pPr>
              <w:ind w:left="142"/>
              <w:jc w:val="center"/>
              <w:rPr>
                <w:i/>
                <w:sz w:val="20"/>
                <w:szCs w:val="28"/>
              </w:rPr>
            </w:pPr>
            <w:r w:rsidRPr="009B54F2">
              <w:rPr>
                <w:i/>
                <w:sz w:val="20"/>
                <w:szCs w:val="28"/>
              </w:rPr>
              <w:t>(Datums)</w:t>
            </w:r>
          </w:p>
        </w:tc>
        <w:tc>
          <w:tcPr>
            <w:tcW w:w="3128" w:type="dxa"/>
            <w:shd w:val="clear" w:color="auto" w:fill="auto"/>
          </w:tcPr>
          <w:p w14:paraId="7B54D1F6" w14:textId="77777777" w:rsidR="007538FE" w:rsidRPr="009B54F2" w:rsidRDefault="007538FE" w:rsidP="007D0AD7">
            <w:pPr>
              <w:ind w:left="142"/>
              <w:jc w:val="center"/>
              <w:rPr>
                <w:sz w:val="20"/>
                <w:szCs w:val="28"/>
              </w:rPr>
            </w:pPr>
          </w:p>
        </w:tc>
        <w:tc>
          <w:tcPr>
            <w:tcW w:w="3230" w:type="dxa"/>
            <w:tcBorders>
              <w:top w:val="dotted" w:sz="4" w:space="0" w:color="auto"/>
            </w:tcBorders>
            <w:shd w:val="clear" w:color="auto" w:fill="auto"/>
          </w:tcPr>
          <w:p w14:paraId="0007C807" w14:textId="77777777" w:rsidR="007538FE" w:rsidRPr="009B54F2" w:rsidRDefault="007538FE" w:rsidP="007D0AD7">
            <w:pPr>
              <w:ind w:left="142"/>
              <w:jc w:val="center"/>
              <w:rPr>
                <w:i/>
                <w:sz w:val="20"/>
                <w:szCs w:val="28"/>
              </w:rPr>
            </w:pPr>
            <w:r w:rsidRPr="009B54F2">
              <w:rPr>
                <w:i/>
                <w:sz w:val="20"/>
                <w:szCs w:val="28"/>
              </w:rPr>
              <w:t>(paraksts un tā atšifrējums)</w:t>
            </w:r>
            <w:r w:rsidR="00607DE5">
              <w:rPr>
                <w:i/>
                <w:sz w:val="20"/>
                <w:szCs w:val="28"/>
              </w:rPr>
              <w:t>”</w:t>
            </w:r>
          </w:p>
        </w:tc>
      </w:tr>
    </w:tbl>
    <w:p w14:paraId="74173318" w14:textId="77777777" w:rsidR="006C569A" w:rsidRDefault="006C569A" w:rsidP="00556A07">
      <w:pPr>
        <w:pStyle w:val="ListParagraph"/>
        <w:spacing w:after="0" w:line="240" w:lineRule="auto"/>
        <w:ind w:left="0" w:right="-1"/>
        <w:rPr>
          <w:rFonts w:ascii="Times New Roman" w:hAnsi="Times New Roman"/>
          <w:sz w:val="26"/>
          <w:szCs w:val="26"/>
        </w:rPr>
      </w:pPr>
    </w:p>
    <w:p w14:paraId="39101116" w14:textId="77777777" w:rsidR="003667AB" w:rsidRPr="00770D59" w:rsidRDefault="003667AB" w:rsidP="003667AB">
      <w:pPr>
        <w:jc w:val="right"/>
        <w:rPr>
          <w:szCs w:val="26"/>
        </w:rPr>
      </w:pPr>
      <w:r>
        <w:rPr>
          <w:sz w:val="26"/>
          <w:szCs w:val="26"/>
        </w:rPr>
        <w:br w:type="page"/>
      </w:r>
      <w:r>
        <w:rPr>
          <w:szCs w:val="26"/>
        </w:rPr>
        <w:t>4.p</w:t>
      </w:r>
      <w:r w:rsidRPr="00770D59">
        <w:rPr>
          <w:szCs w:val="26"/>
        </w:rPr>
        <w:t>ielikums Jūrmalas domes</w:t>
      </w:r>
    </w:p>
    <w:p w14:paraId="386C4C17" w14:textId="6AE6C9DE" w:rsidR="003667AB" w:rsidRPr="00770D59" w:rsidRDefault="003667AB" w:rsidP="003667AB">
      <w:pPr>
        <w:jc w:val="right"/>
        <w:rPr>
          <w:szCs w:val="26"/>
        </w:rPr>
      </w:pPr>
      <w:r w:rsidRPr="00770D59">
        <w:rPr>
          <w:szCs w:val="26"/>
        </w:rPr>
        <w:t xml:space="preserve">2022.gada </w:t>
      </w:r>
      <w:r>
        <w:rPr>
          <w:szCs w:val="26"/>
        </w:rPr>
        <w:t>5</w:t>
      </w:r>
      <w:r w:rsidRPr="00770D59">
        <w:rPr>
          <w:szCs w:val="26"/>
        </w:rPr>
        <w:t xml:space="preserve">.maija </w:t>
      </w:r>
      <w:r w:rsidR="00FC4EBB" w:rsidRPr="00877D8A">
        <w:t xml:space="preserve">noteikumiem </w:t>
      </w:r>
      <w:r w:rsidRPr="00770D59">
        <w:rPr>
          <w:szCs w:val="26"/>
        </w:rPr>
        <w:t>Nr.</w:t>
      </w:r>
      <w:r w:rsidR="00F1655A">
        <w:rPr>
          <w:szCs w:val="26"/>
        </w:rPr>
        <w:t>3</w:t>
      </w:r>
    </w:p>
    <w:p w14:paraId="2DAFD2B1" w14:textId="1CB95B0D" w:rsidR="003667AB" w:rsidRPr="00770D59" w:rsidRDefault="003667AB" w:rsidP="003667AB">
      <w:pPr>
        <w:jc w:val="right"/>
        <w:rPr>
          <w:szCs w:val="26"/>
        </w:rPr>
      </w:pPr>
      <w:r w:rsidRPr="00770D59">
        <w:rPr>
          <w:szCs w:val="26"/>
        </w:rPr>
        <w:t xml:space="preserve">(protokols Nr.9, </w:t>
      </w:r>
      <w:r w:rsidR="00F1655A">
        <w:rPr>
          <w:szCs w:val="26"/>
        </w:rPr>
        <w:t>28</w:t>
      </w:r>
      <w:r w:rsidRPr="00770D59">
        <w:rPr>
          <w:szCs w:val="26"/>
        </w:rPr>
        <w:t>.punkts)</w:t>
      </w:r>
    </w:p>
    <w:p w14:paraId="4D329CF4" w14:textId="77777777" w:rsidR="006C569A" w:rsidRPr="006C569A" w:rsidRDefault="006C569A" w:rsidP="003667AB">
      <w:pPr>
        <w:ind w:right="140" w:firstLine="360"/>
        <w:jc w:val="right"/>
        <w:rPr>
          <w:b/>
          <w:bCs/>
          <w:sz w:val="26"/>
          <w:szCs w:val="26"/>
        </w:rPr>
      </w:pPr>
    </w:p>
    <w:p w14:paraId="29BC0F83" w14:textId="77777777" w:rsidR="006C569A" w:rsidRPr="006C569A" w:rsidRDefault="006C569A" w:rsidP="006C569A">
      <w:pPr>
        <w:shd w:val="clear" w:color="auto" w:fill="FFFFFF"/>
        <w:ind w:left="142"/>
        <w:jc w:val="center"/>
        <w:rPr>
          <w:b/>
          <w:sz w:val="26"/>
          <w:szCs w:val="26"/>
        </w:rPr>
      </w:pPr>
      <w:r w:rsidRPr="006C569A">
        <w:rPr>
          <w:b/>
          <w:bCs/>
          <w:sz w:val="26"/>
          <w:szCs w:val="26"/>
        </w:rPr>
        <w:t xml:space="preserve">LĪGUMS PAR LĪDZFINANSĒJUMA PIEŠĶIRŠANU </w:t>
      </w:r>
      <w:r w:rsidRPr="006C569A">
        <w:rPr>
          <w:b/>
          <w:sz w:val="26"/>
          <w:szCs w:val="26"/>
        </w:rPr>
        <w:t>Nr. __________________</w:t>
      </w:r>
    </w:p>
    <w:p w14:paraId="2EABEA62" w14:textId="77777777" w:rsidR="006C569A" w:rsidRPr="006C569A" w:rsidRDefault="006C569A" w:rsidP="006C569A">
      <w:pPr>
        <w:shd w:val="clear" w:color="auto" w:fill="FFFFFF"/>
        <w:ind w:left="142"/>
        <w:rPr>
          <w:b/>
          <w:i/>
          <w:sz w:val="26"/>
          <w:szCs w:val="26"/>
        </w:rPr>
      </w:pPr>
    </w:p>
    <w:p w14:paraId="144B8A9F" w14:textId="77777777" w:rsidR="006C569A" w:rsidRPr="006C569A" w:rsidRDefault="006C569A" w:rsidP="003667AB">
      <w:pPr>
        <w:shd w:val="clear" w:color="auto" w:fill="FFFFFF"/>
        <w:tabs>
          <w:tab w:val="left" w:pos="5506"/>
        </w:tabs>
        <w:rPr>
          <w:sz w:val="26"/>
          <w:szCs w:val="26"/>
        </w:rPr>
      </w:pPr>
      <w:r w:rsidRPr="006C569A">
        <w:rPr>
          <w:sz w:val="26"/>
          <w:szCs w:val="26"/>
        </w:rPr>
        <w:t>Jūrmalā</w:t>
      </w:r>
      <w:r w:rsidRPr="006C569A">
        <w:rPr>
          <w:sz w:val="26"/>
          <w:szCs w:val="26"/>
        </w:rPr>
        <w:tab/>
      </w:r>
      <w:r w:rsidRPr="006C569A">
        <w:rPr>
          <w:sz w:val="26"/>
          <w:szCs w:val="26"/>
        </w:rPr>
        <w:tab/>
        <w:t>20</w:t>
      </w:r>
      <w:r w:rsidRPr="006C569A">
        <w:rPr>
          <w:sz w:val="26"/>
          <w:szCs w:val="26"/>
          <w:highlight w:val="lightGray"/>
        </w:rPr>
        <w:t>__</w:t>
      </w:r>
      <w:r w:rsidRPr="006C569A">
        <w:rPr>
          <w:sz w:val="26"/>
          <w:szCs w:val="26"/>
        </w:rPr>
        <w:t>. gada________________</w:t>
      </w:r>
    </w:p>
    <w:p w14:paraId="3111A125" w14:textId="77777777" w:rsidR="006C569A" w:rsidRPr="006C569A" w:rsidRDefault="006C569A" w:rsidP="003667AB">
      <w:pPr>
        <w:shd w:val="clear" w:color="auto" w:fill="FFFFFF"/>
        <w:tabs>
          <w:tab w:val="left" w:pos="5506"/>
        </w:tabs>
        <w:ind w:left="142"/>
        <w:rPr>
          <w:sz w:val="26"/>
          <w:szCs w:val="26"/>
        </w:rPr>
      </w:pPr>
    </w:p>
    <w:p w14:paraId="0C5FE8CD" w14:textId="77777777" w:rsidR="006C569A" w:rsidRPr="006C569A" w:rsidRDefault="006C569A" w:rsidP="003667AB">
      <w:pPr>
        <w:ind w:right="-1"/>
        <w:jc w:val="both"/>
        <w:rPr>
          <w:sz w:val="26"/>
          <w:szCs w:val="26"/>
        </w:rPr>
      </w:pPr>
      <w:bookmarkStart w:id="7" w:name="_Hlk100214424"/>
      <w:r w:rsidRPr="006C569A">
        <w:rPr>
          <w:b/>
          <w:sz w:val="26"/>
          <w:szCs w:val="26"/>
        </w:rPr>
        <w:t xml:space="preserve">Jūrmalas valstspilsētas administrācija, </w:t>
      </w:r>
      <w:r w:rsidRPr="006C569A">
        <w:rPr>
          <w:sz w:val="26"/>
          <w:szCs w:val="26"/>
        </w:rPr>
        <w:t>reģ. Nr. 90000056357 (turpmāk –</w:t>
      </w:r>
      <w:r w:rsidRPr="006C569A">
        <w:rPr>
          <w:b/>
          <w:sz w:val="26"/>
          <w:szCs w:val="26"/>
        </w:rPr>
        <w:t xml:space="preserve"> Līdzfinansētājs), </w:t>
      </w:r>
      <w:r w:rsidRPr="006C569A">
        <w:rPr>
          <w:sz w:val="26"/>
          <w:szCs w:val="26"/>
        </w:rPr>
        <w:t xml:space="preserve">kuras vārdā saskaņā ar Jūrmalas domes 2021. gada 16. decembra saistošajiem noteikumiem Nr. 49 „Jūrmalas valstspilsētas pašvaldības nolikums” rīkojas pašvaldības izpilddirektors </w:t>
      </w:r>
      <w:r w:rsidRPr="006C569A">
        <w:rPr>
          <w:sz w:val="26"/>
          <w:szCs w:val="26"/>
          <w:highlight w:val="lightGray"/>
        </w:rPr>
        <w:t>__________</w:t>
      </w:r>
      <w:r w:rsidRPr="006C569A">
        <w:rPr>
          <w:sz w:val="26"/>
          <w:szCs w:val="26"/>
        </w:rPr>
        <w:t xml:space="preserve">, no vienas puses un </w:t>
      </w:r>
    </w:p>
    <w:p w14:paraId="5672CA93" w14:textId="77777777" w:rsidR="006C569A" w:rsidRPr="006C569A" w:rsidRDefault="006C569A" w:rsidP="003667AB">
      <w:pPr>
        <w:ind w:right="-1"/>
        <w:jc w:val="both"/>
        <w:rPr>
          <w:sz w:val="26"/>
          <w:szCs w:val="26"/>
        </w:rPr>
      </w:pPr>
      <w:r w:rsidRPr="006C569A">
        <w:rPr>
          <w:b/>
          <w:sz w:val="26"/>
          <w:szCs w:val="26"/>
          <w:highlight w:val="lightGray"/>
        </w:rPr>
        <w:t>__________________________,</w:t>
      </w:r>
      <w:r w:rsidRPr="006C569A">
        <w:rPr>
          <w:sz w:val="26"/>
          <w:szCs w:val="26"/>
          <w:highlight w:val="lightGray"/>
        </w:rPr>
        <w:t xml:space="preserve"> reģ. Nr. ___________ </w:t>
      </w:r>
      <w:r w:rsidRPr="006C569A">
        <w:rPr>
          <w:sz w:val="26"/>
          <w:szCs w:val="26"/>
        </w:rPr>
        <w:t xml:space="preserve">(turpmāk - </w:t>
      </w:r>
      <w:r w:rsidRPr="006C569A">
        <w:rPr>
          <w:b/>
          <w:sz w:val="26"/>
          <w:szCs w:val="26"/>
        </w:rPr>
        <w:t>Finansējuma saņēmējs</w:t>
      </w:r>
      <w:r w:rsidRPr="006C569A">
        <w:rPr>
          <w:sz w:val="26"/>
          <w:szCs w:val="26"/>
        </w:rPr>
        <w:t xml:space="preserve">), tās </w:t>
      </w:r>
      <w:r w:rsidRPr="006C569A">
        <w:rPr>
          <w:b/>
          <w:sz w:val="26"/>
          <w:szCs w:val="26"/>
          <w:highlight w:val="lightGray"/>
        </w:rPr>
        <w:t>____________ _____________</w:t>
      </w:r>
      <w:r w:rsidRPr="006C569A">
        <w:rPr>
          <w:b/>
          <w:sz w:val="26"/>
          <w:szCs w:val="26"/>
        </w:rPr>
        <w:t xml:space="preserve"> </w:t>
      </w:r>
      <w:r w:rsidRPr="006C569A">
        <w:rPr>
          <w:sz w:val="26"/>
          <w:szCs w:val="26"/>
        </w:rPr>
        <w:t xml:space="preserve">personā, kurš rīkojas uz </w:t>
      </w:r>
      <w:smartTag w:uri="schemas-tilde-lv/tildestengine" w:element="currency2">
        <w:smartTagPr>
          <w:attr w:name="baseform" w:val="statūt|s"/>
          <w:attr w:name="id" w:val="-1"/>
          <w:attr w:name="text" w:val="statūtu"/>
        </w:smartTagPr>
        <w:r w:rsidRPr="006C569A">
          <w:rPr>
            <w:sz w:val="26"/>
            <w:szCs w:val="26"/>
          </w:rPr>
          <w:t>statūtu</w:t>
        </w:r>
      </w:smartTag>
      <w:r w:rsidRPr="006C569A">
        <w:rPr>
          <w:sz w:val="26"/>
          <w:szCs w:val="26"/>
        </w:rPr>
        <w:t xml:space="preserve"> pamata, no otras puses, turpmāk katrs atsevišķi vai abi kopā saukti Puse/-es, </w:t>
      </w:r>
    </w:p>
    <w:p w14:paraId="0CD25BE5" w14:textId="77777777" w:rsidR="006C569A" w:rsidRPr="006C569A" w:rsidRDefault="006C569A" w:rsidP="003667AB">
      <w:pPr>
        <w:ind w:right="-1"/>
        <w:jc w:val="both"/>
        <w:rPr>
          <w:sz w:val="26"/>
          <w:szCs w:val="26"/>
        </w:rPr>
      </w:pPr>
      <w:r w:rsidRPr="006C569A">
        <w:rPr>
          <w:sz w:val="26"/>
          <w:szCs w:val="26"/>
        </w:rPr>
        <w:t>pamatojoties uz likuma „Par pašvaldībām” 15. pantu, Jūrmalas valstspilsētas pašvaldības 20</w:t>
      </w:r>
      <w:r w:rsidRPr="006C569A">
        <w:rPr>
          <w:sz w:val="26"/>
          <w:szCs w:val="26"/>
          <w:highlight w:val="lightGray"/>
        </w:rPr>
        <w:t>__</w:t>
      </w:r>
      <w:r w:rsidRPr="006C569A">
        <w:rPr>
          <w:sz w:val="26"/>
          <w:szCs w:val="26"/>
        </w:rPr>
        <w:t xml:space="preserve">. gada </w:t>
      </w:r>
      <w:r w:rsidRPr="006C569A">
        <w:rPr>
          <w:sz w:val="26"/>
          <w:szCs w:val="26"/>
          <w:highlight w:val="lightGray"/>
        </w:rPr>
        <w:t>____________</w:t>
      </w:r>
      <w:r w:rsidRPr="006C569A">
        <w:rPr>
          <w:sz w:val="26"/>
          <w:szCs w:val="26"/>
        </w:rPr>
        <w:t xml:space="preserve"> saistošajiem noteikumiem Nr. </w:t>
      </w:r>
      <w:r w:rsidRPr="006C569A">
        <w:rPr>
          <w:sz w:val="26"/>
          <w:szCs w:val="26"/>
          <w:highlight w:val="lightGray"/>
        </w:rPr>
        <w:t>__</w:t>
      </w:r>
      <w:r w:rsidRPr="006C569A">
        <w:rPr>
          <w:sz w:val="26"/>
          <w:szCs w:val="26"/>
        </w:rPr>
        <w:t xml:space="preserve"> „Par Jūrmalas pilsētas pašvaldības 20</w:t>
      </w:r>
      <w:r w:rsidRPr="006C569A">
        <w:rPr>
          <w:sz w:val="26"/>
          <w:szCs w:val="26"/>
          <w:highlight w:val="lightGray"/>
        </w:rPr>
        <w:t>__</w:t>
      </w:r>
      <w:r w:rsidRPr="006C569A">
        <w:rPr>
          <w:sz w:val="26"/>
          <w:szCs w:val="26"/>
        </w:rPr>
        <w:t xml:space="preserve">. gada budžetu”, Komisijas 2013. gada 18. decembra Regulu (EK) Nr. 1407/2013 par Līguma par Eiropas Savienības darbību 107. un 108. panta piemērošanu </w:t>
      </w:r>
      <w:r w:rsidRPr="006C569A">
        <w:rPr>
          <w:i/>
          <w:sz w:val="26"/>
          <w:szCs w:val="26"/>
        </w:rPr>
        <w:t>de minimis</w:t>
      </w:r>
      <w:r w:rsidRPr="006C569A">
        <w:rPr>
          <w:sz w:val="26"/>
          <w:szCs w:val="26"/>
        </w:rPr>
        <w:t xml:space="preserve"> atbalstam (Eiropas Savienības Oficiālais Vēstnesis, 2013. gada 24. decembris, Nr. L 352/1) un Ministru kabineta 2018. gada 21. novembra noteikumiem Nr. 715 “Noteikumi par </w:t>
      </w:r>
      <w:r w:rsidRPr="006C569A">
        <w:rPr>
          <w:i/>
          <w:sz w:val="26"/>
          <w:szCs w:val="26"/>
        </w:rPr>
        <w:t>de minimis</w:t>
      </w:r>
      <w:r w:rsidRPr="006C569A">
        <w:rPr>
          <w:sz w:val="26"/>
          <w:szCs w:val="26"/>
        </w:rPr>
        <w:t xml:space="preserve"> atbalsta uzskaites un piešķiršanas kārtību un de minimis atbalsta uzskaites veidlapu paraugiem”, un Jūrmalas valstspilsētas administrācijas 20</w:t>
      </w:r>
      <w:r w:rsidRPr="006C569A">
        <w:rPr>
          <w:sz w:val="26"/>
          <w:szCs w:val="26"/>
          <w:highlight w:val="lightGray"/>
        </w:rPr>
        <w:t>__</w:t>
      </w:r>
      <w:r w:rsidRPr="006C569A">
        <w:rPr>
          <w:sz w:val="26"/>
          <w:szCs w:val="26"/>
        </w:rPr>
        <w:t xml:space="preserve">. gada </w:t>
      </w:r>
      <w:r w:rsidRPr="006C569A">
        <w:rPr>
          <w:sz w:val="26"/>
          <w:szCs w:val="26"/>
          <w:highlight w:val="lightGray"/>
        </w:rPr>
        <w:t>____________</w:t>
      </w:r>
      <w:r w:rsidRPr="006C569A">
        <w:rPr>
          <w:sz w:val="26"/>
          <w:szCs w:val="26"/>
        </w:rPr>
        <w:t xml:space="preserve"> noteikumiem Nr. </w:t>
      </w:r>
      <w:r w:rsidRPr="006C569A">
        <w:rPr>
          <w:sz w:val="26"/>
          <w:szCs w:val="26"/>
          <w:highlight w:val="lightGray"/>
        </w:rPr>
        <w:t>__</w:t>
      </w:r>
      <w:r w:rsidRPr="006C569A">
        <w:rPr>
          <w:sz w:val="26"/>
          <w:szCs w:val="26"/>
        </w:rPr>
        <w:t xml:space="preserve"> „Kārtība, kādā tiek īstenoti jauniešu nodarbinātības pasākumi jauniešiem vecumā no 15 līdz 25 gadiem Jūrmalas valstspilsētas administratīvajā teritorijā” (turpmāk – Noteikumi), noslēdz šādu līgumu (turpmāk - Līgums):</w:t>
      </w:r>
    </w:p>
    <w:p w14:paraId="7D1C28A5" w14:textId="77777777" w:rsidR="006C569A" w:rsidRPr="006C569A" w:rsidRDefault="006C569A" w:rsidP="003667AB">
      <w:pPr>
        <w:ind w:left="142" w:right="-1"/>
        <w:jc w:val="both"/>
        <w:rPr>
          <w:b/>
          <w:bCs/>
          <w:sz w:val="26"/>
          <w:szCs w:val="26"/>
        </w:rPr>
      </w:pPr>
    </w:p>
    <w:bookmarkEnd w:id="7"/>
    <w:p w14:paraId="3C503495" w14:textId="77777777" w:rsidR="006C569A" w:rsidRPr="006C569A" w:rsidRDefault="006C569A" w:rsidP="003667AB">
      <w:pPr>
        <w:widowControl w:val="0"/>
        <w:numPr>
          <w:ilvl w:val="0"/>
          <w:numId w:val="26"/>
        </w:numPr>
        <w:shd w:val="clear" w:color="auto" w:fill="FFFFFF"/>
        <w:autoSpaceDE w:val="0"/>
        <w:autoSpaceDN w:val="0"/>
        <w:adjustRightInd w:val="0"/>
        <w:ind w:left="142" w:hanging="357"/>
        <w:jc w:val="center"/>
        <w:rPr>
          <w:b/>
          <w:sz w:val="26"/>
          <w:szCs w:val="26"/>
        </w:rPr>
      </w:pPr>
      <w:r w:rsidRPr="006C569A">
        <w:rPr>
          <w:b/>
          <w:bCs/>
          <w:sz w:val="26"/>
          <w:szCs w:val="26"/>
        </w:rPr>
        <w:t>LĪGUMA PRIEKŠMETS</w:t>
      </w:r>
    </w:p>
    <w:p w14:paraId="6BFE0EAB" w14:textId="77777777" w:rsidR="006C569A" w:rsidRPr="006C569A" w:rsidRDefault="006C569A" w:rsidP="003667AB">
      <w:pPr>
        <w:shd w:val="clear" w:color="auto" w:fill="FFFFFF"/>
        <w:jc w:val="both"/>
        <w:rPr>
          <w:sz w:val="26"/>
          <w:szCs w:val="26"/>
        </w:rPr>
      </w:pPr>
      <w:r w:rsidRPr="006C569A">
        <w:rPr>
          <w:sz w:val="26"/>
          <w:szCs w:val="26"/>
        </w:rPr>
        <w:t>Līdzfinansētājs līdzfinansē darba algu 50</w:t>
      </w:r>
      <w:r w:rsidR="003667AB">
        <w:rPr>
          <w:sz w:val="26"/>
          <w:szCs w:val="26"/>
        </w:rPr>
        <w:t> </w:t>
      </w:r>
      <w:r w:rsidRPr="006C569A">
        <w:rPr>
          <w:sz w:val="26"/>
          <w:szCs w:val="26"/>
        </w:rPr>
        <w:t xml:space="preserve">% (piecdesmit procentu) apmērā no valstī noteiktās minimālās mēneša algas </w:t>
      </w:r>
      <w:r w:rsidRPr="006C569A">
        <w:rPr>
          <w:sz w:val="26"/>
          <w:szCs w:val="26"/>
          <w:highlight w:val="lightGray"/>
        </w:rPr>
        <w:t>___</w:t>
      </w:r>
      <w:r w:rsidRPr="006C569A">
        <w:rPr>
          <w:sz w:val="26"/>
          <w:szCs w:val="26"/>
        </w:rPr>
        <w:t xml:space="preserve"> jaunietim/-šiem vecumā no 15 līdz 25 gadiem, kurš/i savu dzīvesvietu ir deklarējis/-juši Jūrmalas valstspilsētas administratīvajā teritorijā (turpmāk – Izglītojamais/-ie) un ir noslēdzis/-guši darba līgumu ar Finansējuma saņēmēju (turpmāk – projekts), kas tiks īstenots, saskaņā ar Līgumu. </w:t>
      </w:r>
    </w:p>
    <w:p w14:paraId="0C85AE76" w14:textId="77777777" w:rsidR="006C569A" w:rsidRPr="006C569A" w:rsidRDefault="006C569A" w:rsidP="003667AB">
      <w:pPr>
        <w:shd w:val="clear" w:color="auto" w:fill="FFFFFF"/>
        <w:ind w:left="142"/>
        <w:jc w:val="both"/>
        <w:rPr>
          <w:b/>
          <w:bCs/>
          <w:sz w:val="26"/>
          <w:szCs w:val="26"/>
        </w:rPr>
      </w:pPr>
    </w:p>
    <w:p w14:paraId="7F828D8D" w14:textId="77777777" w:rsidR="006C569A" w:rsidRPr="006C569A" w:rsidRDefault="006C569A" w:rsidP="003667AB">
      <w:pPr>
        <w:widowControl w:val="0"/>
        <w:numPr>
          <w:ilvl w:val="0"/>
          <w:numId w:val="27"/>
        </w:numPr>
        <w:shd w:val="clear" w:color="auto" w:fill="FFFFFF"/>
        <w:autoSpaceDE w:val="0"/>
        <w:autoSpaceDN w:val="0"/>
        <w:adjustRightInd w:val="0"/>
        <w:ind w:left="142" w:hanging="357"/>
        <w:jc w:val="center"/>
        <w:rPr>
          <w:b/>
          <w:bCs/>
          <w:sz w:val="26"/>
          <w:szCs w:val="26"/>
        </w:rPr>
      </w:pPr>
      <w:r w:rsidRPr="006C569A">
        <w:rPr>
          <w:b/>
          <w:bCs/>
          <w:sz w:val="26"/>
          <w:szCs w:val="26"/>
        </w:rPr>
        <w:t>LĪDZFINANSĒJUMS UN TĀ PIEŠĶIRŠANAS KĀRTĪBA</w:t>
      </w:r>
    </w:p>
    <w:p w14:paraId="4E7D4C43" w14:textId="77777777" w:rsidR="006C569A" w:rsidRPr="006C569A" w:rsidRDefault="006C569A" w:rsidP="003667AB">
      <w:pPr>
        <w:widowControl w:val="0"/>
        <w:numPr>
          <w:ilvl w:val="1"/>
          <w:numId w:val="27"/>
        </w:numPr>
        <w:shd w:val="clear" w:color="auto" w:fill="FFFFFF"/>
        <w:autoSpaceDE w:val="0"/>
        <w:autoSpaceDN w:val="0"/>
        <w:adjustRightInd w:val="0"/>
        <w:ind w:left="567" w:hanging="567"/>
        <w:contextualSpacing/>
        <w:jc w:val="both"/>
        <w:rPr>
          <w:rFonts w:eastAsia="Calibri"/>
          <w:sz w:val="26"/>
          <w:szCs w:val="26"/>
          <w:lang w:eastAsia="en-US"/>
        </w:rPr>
      </w:pPr>
      <w:r w:rsidRPr="006C569A">
        <w:rPr>
          <w:rFonts w:eastAsia="Calibri"/>
          <w:sz w:val="26"/>
          <w:szCs w:val="26"/>
          <w:lang w:eastAsia="en-US"/>
        </w:rPr>
        <w:t xml:space="preserve">Projekta kopējās plānotās izmaksas ir </w:t>
      </w:r>
      <w:r w:rsidRPr="006C569A">
        <w:rPr>
          <w:rFonts w:eastAsia="Calibri"/>
          <w:sz w:val="26"/>
          <w:szCs w:val="26"/>
          <w:highlight w:val="lightGray"/>
          <w:lang w:eastAsia="en-US"/>
        </w:rPr>
        <w:t xml:space="preserve">_______ </w:t>
      </w:r>
      <w:r w:rsidR="00941DEE">
        <w:rPr>
          <w:rFonts w:eastAsia="Calibri"/>
          <w:i/>
          <w:iCs/>
          <w:sz w:val="26"/>
          <w:szCs w:val="26"/>
          <w:lang w:eastAsia="en-US"/>
        </w:rPr>
        <w:t>euro</w:t>
      </w:r>
      <w:r w:rsidR="00941DEE" w:rsidRPr="006C569A">
        <w:rPr>
          <w:rFonts w:eastAsia="Calibri"/>
          <w:sz w:val="26"/>
          <w:szCs w:val="26"/>
          <w:lang w:eastAsia="en-US"/>
        </w:rPr>
        <w:t xml:space="preserve"> </w:t>
      </w:r>
      <w:r w:rsidRPr="006C569A">
        <w:rPr>
          <w:rFonts w:eastAsia="Calibri"/>
          <w:sz w:val="26"/>
          <w:szCs w:val="26"/>
          <w:lang w:eastAsia="en-US"/>
        </w:rPr>
        <w:t>(</w:t>
      </w:r>
      <w:r w:rsidRPr="006C569A">
        <w:rPr>
          <w:rFonts w:eastAsia="Calibri"/>
          <w:sz w:val="26"/>
          <w:szCs w:val="26"/>
          <w:highlight w:val="lightGray"/>
          <w:lang w:eastAsia="en-US"/>
        </w:rPr>
        <w:t>______________________</w:t>
      </w:r>
      <w:r w:rsidRPr="006C569A">
        <w:rPr>
          <w:rFonts w:eastAsia="Calibri"/>
          <w:sz w:val="26"/>
          <w:szCs w:val="26"/>
          <w:lang w:eastAsia="en-US"/>
        </w:rPr>
        <w:t xml:space="preserve"> </w:t>
      </w:r>
      <w:r w:rsidRPr="006C569A">
        <w:rPr>
          <w:rFonts w:eastAsia="Calibri"/>
          <w:i/>
          <w:sz w:val="26"/>
          <w:szCs w:val="26"/>
          <w:lang w:eastAsia="en-US"/>
        </w:rPr>
        <w:t>euro</w:t>
      </w:r>
      <w:r w:rsidRPr="006C569A">
        <w:rPr>
          <w:rFonts w:eastAsia="Calibri"/>
          <w:sz w:val="26"/>
          <w:szCs w:val="26"/>
          <w:lang w:eastAsia="en-US"/>
        </w:rPr>
        <w:t xml:space="preserve">, </w:t>
      </w:r>
      <w:r w:rsidRPr="006C569A">
        <w:rPr>
          <w:rFonts w:eastAsia="Calibri"/>
          <w:sz w:val="26"/>
          <w:szCs w:val="26"/>
          <w:highlight w:val="lightGray"/>
          <w:lang w:eastAsia="en-US"/>
        </w:rPr>
        <w:t>____</w:t>
      </w:r>
      <w:r w:rsidRPr="006C569A">
        <w:rPr>
          <w:rFonts w:eastAsia="Calibri"/>
          <w:sz w:val="26"/>
          <w:szCs w:val="26"/>
          <w:lang w:eastAsia="en-US"/>
        </w:rPr>
        <w:t xml:space="preserve">centi), no kuriem Līdzfinansētāja līdzfinansējums nepārsniedz </w:t>
      </w:r>
      <w:r w:rsidRPr="006C569A">
        <w:rPr>
          <w:rFonts w:eastAsia="Calibri"/>
          <w:sz w:val="26"/>
          <w:szCs w:val="26"/>
          <w:highlight w:val="lightGray"/>
          <w:lang w:eastAsia="en-US"/>
        </w:rPr>
        <w:t>______</w:t>
      </w:r>
      <w:r w:rsidRPr="006C569A">
        <w:rPr>
          <w:rFonts w:eastAsia="Calibri"/>
          <w:sz w:val="26"/>
          <w:szCs w:val="26"/>
          <w:lang w:eastAsia="en-US"/>
        </w:rPr>
        <w:t xml:space="preserve"> </w:t>
      </w:r>
      <w:r w:rsidR="00941DEE">
        <w:rPr>
          <w:rFonts w:eastAsia="Calibri"/>
          <w:i/>
          <w:iCs/>
          <w:sz w:val="26"/>
          <w:szCs w:val="26"/>
          <w:lang w:eastAsia="en-US"/>
        </w:rPr>
        <w:t>euro</w:t>
      </w:r>
      <w:r w:rsidRPr="006C569A">
        <w:rPr>
          <w:rFonts w:eastAsia="Calibri"/>
          <w:sz w:val="26"/>
          <w:szCs w:val="26"/>
          <w:lang w:eastAsia="en-US"/>
        </w:rPr>
        <w:t xml:space="preserve"> (</w:t>
      </w:r>
      <w:r w:rsidRPr="006C569A">
        <w:rPr>
          <w:rFonts w:eastAsia="Calibri"/>
          <w:sz w:val="26"/>
          <w:szCs w:val="26"/>
          <w:highlight w:val="lightGray"/>
          <w:lang w:eastAsia="en-US"/>
        </w:rPr>
        <w:t>________________</w:t>
      </w:r>
      <w:r w:rsidRPr="006C569A">
        <w:rPr>
          <w:rFonts w:eastAsia="Calibri"/>
          <w:i/>
          <w:sz w:val="26"/>
          <w:szCs w:val="26"/>
          <w:lang w:eastAsia="en-US"/>
        </w:rPr>
        <w:t>euro</w:t>
      </w:r>
      <w:r w:rsidRPr="006C569A">
        <w:rPr>
          <w:rFonts w:eastAsia="Calibri"/>
          <w:sz w:val="26"/>
          <w:szCs w:val="26"/>
          <w:lang w:eastAsia="en-US"/>
        </w:rPr>
        <w:t xml:space="preserve">, </w:t>
      </w:r>
      <w:r w:rsidRPr="006C569A">
        <w:rPr>
          <w:rFonts w:eastAsia="Calibri"/>
          <w:sz w:val="26"/>
          <w:szCs w:val="26"/>
          <w:highlight w:val="lightGray"/>
          <w:lang w:eastAsia="en-US"/>
        </w:rPr>
        <w:t>____</w:t>
      </w:r>
      <w:r w:rsidRPr="006C569A">
        <w:rPr>
          <w:rFonts w:eastAsia="Calibri"/>
          <w:sz w:val="26"/>
          <w:szCs w:val="26"/>
          <w:lang w:eastAsia="en-US"/>
        </w:rPr>
        <w:t>centus).</w:t>
      </w:r>
    </w:p>
    <w:p w14:paraId="37E391DD"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 xml:space="preserve">Līdzfinansētājs līdzfinansējuma summu ne vairāk kā </w:t>
      </w:r>
      <w:r w:rsidRPr="006C569A">
        <w:rPr>
          <w:sz w:val="26"/>
          <w:szCs w:val="26"/>
          <w:highlight w:val="lightGray"/>
        </w:rPr>
        <w:t>_________</w:t>
      </w:r>
      <w:r w:rsidRPr="006C569A">
        <w:rPr>
          <w:sz w:val="26"/>
          <w:szCs w:val="26"/>
        </w:rPr>
        <w:t xml:space="preserve"> </w:t>
      </w:r>
      <w:r w:rsidR="00941DEE">
        <w:rPr>
          <w:i/>
          <w:iCs/>
          <w:sz w:val="26"/>
          <w:szCs w:val="26"/>
        </w:rPr>
        <w:t xml:space="preserve">euro </w:t>
      </w:r>
      <w:r w:rsidRPr="006C569A">
        <w:rPr>
          <w:sz w:val="26"/>
          <w:szCs w:val="26"/>
          <w:highlight w:val="lightGray"/>
        </w:rPr>
        <w:t>(____________</w:t>
      </w:r>
      <w:r w:rsidRPr="006C569A">
        <w:rPr>
          <w:sz w:val="26"/>
          <w:szCs w:val="26"/>
        </w:rPr>
        <w:t xml:space="preserve"> </w:t>
      </w:r>
      <w:r w:rsidRPr="00556A07">
        <w:rPr>
          <w:i/>
          <w:iCs/>
          <w:sz w:val="26"/>
          <w:szCs w:val="26"/>
        </w:rPr>
        <w:t>euro</w:t>
      </w:r>
      <w:r w:rsidRPr="006C569A">
        <w:rPr>
          <w:sz w:val="26"/>
          <w:szCs w:val="26"/>
        </w:rPr>
        <w:t>, 00 centi) apmērā pārskaita uz Finansējuma saņēmēja norādīto kontu piecu darba dienu laikā pēc Finansējuma saņēmēja rēķina saņemšanas, pamatojoties uz Līguma 3.1.10.apakšpunktā minētajiem dokumentiem, kas apstiprināti atbilstoši Līguma 3.3.2.</w:t>
      </w:r>
      <w:r w:rsidR="00941DEE">
        <w:rPr>
          <w:sz w:val="26"/>
          <w:szCs w:val="26"/>
        </w:rPr>
        <w:t>apakš</w:t>
      </w:r>
      <w:r w:rsidRPr="006C569A">
        <w:rPr>
          <w:sz w:val="26"/>
          <w:szCs w:val="26"/>
        </w:rPr>
        <w:t>punktam.</w:t>
      </w:r>
    </w:p>
    <w:p w14:paraId="305F97DD"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 xml:space="preserve">Līdzfinansētājam ir tiesības pieprasīt Finansējuma saņēmējam atgriezt izmaksāto līdzfinansējuma summu vai tā daļu, un Finansējuma saņēmējam ir pienākums </w:t>
      </w:r>
      <w:r w:rsidRPr="006C569A">
        <w:rPr>
          <w:color w:val="000000"/>
          <w:sz w:val="26"/>
          <w:szCs w:val="26"/>
        </w:rPr>
        <w:t>20 (divdesmit) darba dienu laikā no Līdzfinansētāja pretenzijas nosūtīšanas dienas atmaksāt Līdzfinansētājam summu neattiecināmo izmaksu apmērā</w:t>
      </w:r>
      <w:r w:rsidRPr="006C569A">
        <w:rPr>
          <w:sz w:val="26"/>
          <w:szCs w:val="26"/>
        </w:rPr>
        <w:t>, ja:</w:t>
      </w:r>
    </w:p>
    <w:p w14:paraId="5E51C530" w14:textId="77777777" w:rsidR="006C569A" w:rsidRPr="006C569A" w:rsidRDefault="006C569A" w:rsidP="003667AB">
      <w:pPr>
        <w:widowControl w:val="0"/>
        <w:numPr>
          <w:ilvl w:val="2"/>
          <w:numId w:val="27"/>
        </w:numPr>
        <w:shd w:val="clear" w:color="auto" w:fill="FFFFFF"/>
        <w:autoSpaceDE w:val="0"/>
        <w:autoSpaceDN w:val="0"/>
        <w:adjustRightInd w:val="0"/>
        <w:ind w:left="1276" w:hanging="709"/>
        <w:contextualSpacing/>
        <w:jc w:val="both"/>
        <w:rPr>
          <w:rFonts w:eastAsia="Calibri"/>
          <w:sz w:val="26"/>
          <w:szCs w:val="26"/>
          <w:lang w:eastAsia="en-US"/>
        </w:rPr>
      </w:pPr>
      <w:r w:rsidRPr="006C569A">
        <w:rPr>
          <w:rFonts w:eastAsia="Calibri"/>
          <w:sz w:val="26"/>
          <w:szCs w:val="26"/>
          <w:lang w:eastAsia="en-US"/>
        </w:rPr>
        <w:t>līdzfinansējums ir piešķirts uz nepatiesu vai nepilnīgu datu pamata;</w:t>
      </w:r>
    </w:p>
    <w:p w14:paraId="02069C5B" w14:textId="77777777" w:rsidR="006C569A" w:rsidRPr="006C569A" w:rsidRDefault="006C569A" w:rsidP="003667AB">
      <w:pPr>
        <w:widowControl w:val="0"/>
        <w:numPr>
          <w:ilvl w:val="2"/>
          <w:numId w:val="27"/>
        </w:numPr>
        <w:shd w:val="clear" w:color="auto" w:fill="FFFFFF"/>
        <w:autoSpaceDE w:val="0"/>
        <w:autoSpaceDN w:val="0"/>
        <w:adjustRightInd w:val="0"/>
        <w:ind w:left="1276" w:hanging="709"/>
        <w:contextualSpacing/>
        <w:jc w:val="both"/>
        <w:rPr>
          <w:rFonts w:eastAsia="Calibri"/>
          <w:sz w:val="26"/>
          <w:szCs w:val="26"/>
          <w:lang w:eastAsia="en-US"/>
        </w:rPr>
      </w:pPr>
      <w:r w:rsidRPr="006C569A">
        <w:rPr>
          <w:rFonts w:eastAsia="Calibri"/>
          <w:sz w:val="26"/>
          <w:szCs w:val="26"/>
          <w:lang w:eastAsia="en-US"/>
        </w:rPr>
        <w:t>Finansējuma saņēmējs nepienācīgi pilda Līguma noteikumus;</w:t>
      </w:r>
    </w:p>
    <w:p w14:paraId="52A90156" w14:textId="77777777" w:rsidR="006C569A" w:rsidRPr="006C569A" w:rsidRDefault="006C569A" w:rsidP="003667AB">
      <w:pPr>
        <w:widowControl w:val="0"/>
        <w:numPr>
          <w:ilvl w:val="2"/>
          <w:numId w:val="27"/>
        </w:numPr>
        <w:shd w:val="clear" w:color="auto" w:fill="FFFFFF"/>
        <w:autoSpaceDE w:val="0"/>
        <w:autoSpaceDN w:val="0"/>
        <w:adjustRightInd w:val="0"/>
        <w:ind w:left="1276" w:hanging="709"/>
        <w:contextualSpacing/>
        <w:jc w:val="both"/>
        <w:rPr>
          <w:rFonts w:eastAsia="Calibri"/>
          <w:sz w:val="26"/>
          <w:szCs w:val="26"/>
          <w:lang w:eastAsia="en-US"/>
        </w:rPr>
      </w:pPr>
      <w:r w:rsidRPr="006C569A">
        <w:rPr>
          <w:rFonts w:eastAsia="Calibri"/>
          <w:sz w:val="26"/>
          <w:szCs w:val="26"/>
          <w:lang w:eastAsia="en-US"/>
        </w:rPr>
        <w:t>Līdzfinansētāja līdzfinansētajām projekta izdevumu tāmes pozīcijām ir saņemts dubults finansējums;</w:t>
      </w:r>
    </w:p>
    <w:p w14:paraId="38A51584" w14:textId="77777777" w:rsidR="006C569A" w:rsidRPr="006C569A" w:rsidRDefault="006C569A" w:rsidP="003667AB">
      <w:pPr>
        <w:widowControl w:val="0"/>
        <w:numPr>
          <w:ilvl w:val="2"/>
          <w:numId w:val="27"/>
        </w:numPr>
        <w:shd w:val="clear" w:color="auto" w:fill="FFFFFF"/>
        <w:autoSpaceDE w:val="0"/>
        <w:autoSpaceDN w:val="0"/>
        <w:adjustRightInd w:val="0"/>
        <w:ind w:left="1276" w:hanging="709"/>
        <w:contextualSpacing/>
        <w:jc w:val="both"/>
        <w:rPr>
          <w:rFonts w:eastAsia="Calibri"/>
          <w:sz w:val="26"/>
          <w:szCs w:val="26"/>
          <w:lang w:eastAsia="en-US"/>
        </w:rPr>
      </w:pPr>
      <w:r w:rsidRPr="006C569A">
        <w:rPr>
          <w:rFonts w:eastAsia="Calibri"/>
          <w:sz w:val="26"/>
          <w:szCs w:val="26"/>
          <w:lang w:eastAsia="en-US"/>
        </w:rPr>
        <w:t>Līdzfinansētājs, pārbaudot iesniegtos izdevumus attaisnojuma dokumentus, ir konstatējis krāpniecības pazīmes;</w:t>
      </w:r>
    </w:p>
    <w:p w14:paraId="30372832" w14:textId="77777777" w:rsidR="006C569A" w:rsidRPr="006C569A" w:rsidRDefault="006C569A" w:rsidP="003667AB">
      <w:pPr>
        <w:widowControl w:val="0"/>
        <w:numPr>
          <w:ilvl w:val="2"/>
          <w:numId w:val="27"/>
        </w:numPr>
        <w:shd w:val="clear" w:color="auto" w:fill="FFFFFF"/>
        <w:autoSpaceDE w:val="0"/>
        <w:autoSpaceDN w:val="0"/>
        <w:adjustRightInd w:val="0"/>
        <w:ind w:left="1276" w:hanging="709"/>
        <w:contextualSpacing/>
        <w:jc w:val="both"/>
        <w:rPr>
          <w:rFonts w:eastAsia="Calibri"/>
          <w:sz w:val="26"/>
          <w:szCs w:val="26"/>
          <w:lang w:eastAsia="en-US"/>
        </w:rPr>
      </w:pPr>
      <w:r w:rsidRPr="006C569A">
        <w:rPr>
          <w:rFonts w:eastAsia="Calibri"/>
          <w:color w:val="000000"/>
          <w:sz w:val="26"/>
          <w:szCs w:val="26"/>
          <w:lang w:eastAsia="en-US"/>
        </w:rPr>
        <w:t>iesniegtajiem dokumentiem trūkst normatīvajos aktos noteiktā juridiskā spēka.</w:t>
      </w:r>
    </w:p>
    <w:p w14:paraId="4F0DC554" w14:textId="77777777" w:rsidR="006C569A" w:rsidRPr="006C569A" w:rsidRDefault="006C569A" w:rsidP="003667AB">
      <w:pPr>
        <w:widowControl w:val="0"/>
        <w:numPr>
          <w:ilvl w:val="1"/>
          <w:numId w:val="27"/>
        </w:numPr>
        <w:shd w:val="clear" w:color="auto" w:fill="FFFFFF"/>
        <w:autoSpaceDE w:val="0"/>
        <w:autoSpaceDN w:val="0"/>
        <w:adjustRightInd w:val="0"/>
        <w:ind w:left="567" w:hanging="567"/>
        <w:contextualSpacing/>
        <w:jc w:val="both"/>
        <w:rPr>
          <w:rFonts w:eastAsia="Calibri"/>
          <w:sz w:val="26"/>
          <w:szCs w:val="26"/>
          <w:lang w:eastAsia="en-US"/>
        </w:rPr>
      </w:pPr>
      <w:r w:rsidRPr="006C569A">
        <w:rPr>
          <w:rFonts w:eastAsia="Calibri"/>
          <w:sz w:val="26"/>
          <w:szCs w:val="26"/>
          <w:lang w:eastAsia="en-US"/>
        </w:rPr>
        <w:t>Projekta kopējā finansējuma izlietojuma pieaugums (atbilstoši iesniegtajiem projekta īstenošanas dokumentiem) bez iepriekšējas saskaņošanas ar Līdzfinansētāju ir pieļaujams un ir attiecināms ne vairāk kā 20 % (divdesmit procentu) apmērā, nepalielinot Līguma 2.2. </w:t>
      </w:r>
      <w:r w:rsidR="00941DEE">
        <w:rPr>
          <w:rFonts w:eastAsia="Calibri"/>
          <w:sz w:val="26"/>
          <w:szCs w:val="26"/>
          <w:lang w:eastAsia="en-US"/>
        </w:rPr>
        <w:t>apakš</w:t>
      </w:r>
      <w:r w:rsidRPr="006C569A">
        <w:rPr>
          <w:rFonts w:eastAsia="Calibri"/>
          <w:sz w:val="26"/>
          <w:szCs w:val="26"/>
          <w:lang w:eastAsia="en-US"/>
        </w:rPr>
        <w:t xml:space="preserve">punktā noteiktā līdzfinansējuma summu. Finansējuma izlietojuma samazinājums ir pieļaujams bez ierobežojuma. </w:t>
      </w:r>
    </w:p>
    <w:p w14:paraId="5E580613" w14:textId="77777777" w:rsidR="006C569A" w:rsidRPr="006C569A" w:rsidRDefault="006C569A" w:rsidP="003667AB">
      <w:pPr>
        <w:widowControl w:val="0"/>
        <w:numPr>
          <w:ilvl w:val="1"/>
          <w:numId w:val="27"/>
        </w:numPr>
        <w:shd w:val="clear" w:color="auto" w:fill="FFFFFF"/>
        <w:autoSpaceDE w:val="0"/>
        <w:autoSpaceDN w:val="0"/>
        <w:adjustRightInd w:val="0"/>
        <w:ind w:left="567" w:hanging="567"/>
        <w:contextualSpacing/>
        <w:jc w:val="both"/>
        <w:rPr>
          <w:rFonts w:eastAsia="Calibri"/>
          <w:sz w:val="26"/>
          <w:szCs w:val="26"/>
          <w:lang w:eastAsia="en-US"/>
        </w:rPr>
      </w:pPr>
      <w:r w:rsidRPr="006C569A">
        <w:rPr>
          <w:rFonts w:eastAsia="Calibri"/>
          <w:sz w:val="26"/>
          <w:szCs w:val="26"/>
          <w:lang w:eastAsia="en-US"/>
        </w:rPr>
        <w:t>Ja projekta kopsumma samazinās, tad proporcionāli tiek samazināts Līdzfinansētāja līdzfinansējums, turpretī, ja projekta kopsumma pieaug, tad Līdzfinansētāja līdzfinansējuma apmērs paliek nemainīgs.</w:t>
      </w:r>
    </w:p>
    <w:p w14:paraId="71EDE995" w14:textId="77777777" w:rsidR="006C569A" w:rsidRPr="006C569A" w:rsidRDefault="006C569A" w:rsidP="003667AB">
      <w:pPr>
        <w:widowControl w:val="0"/>
        <w:numPr>
          <w:ilvl w:val="1"/>
          <w:numId w:val="27"/>
        </w:numPr>
        <w:shd w:val="clear" w:color="auto" w:fill="FFFFFF"/>
        <w:autoSpaceDE w:val="0"/>
        <w:autoSpaceDN w:val="0"/>
        <w:adjustRightInd w:val="0"/>
        <w:ind w:left="567" w:hanging="567"/>
        <w:contextualSpacing/>
        <w:jc w:val="both"/>
        <w:rPr>
          <w:rFonts w:eastAsia="Calibri"/>
          <w:sz w:val="26"/>
          <w:szCs w:val="26"/>
          <w:lang w:eastAsia="en-US"/>
        </w:rPr>
      </w:pPr>
      <w:r w:rsidRPr="006C569A">
        <w:rPr>
          <w:rFonts w:eastAsia="Calibri"/>
          <w:sz w:val="26"/>
          <w:szCs w:val="26"/>
          <w:lang w:eastAsia="en-US"/>
        </w:rPr>
        <w:t>Visus projekta īstenošanas laikā konstatētos neattiecināmos izdevumus vai sadārdzinājuma izmaksas Finansējuma saņēmējs sedz no saviem līdzekļiem.</w:t>
      </w:r>
    </w:p>
    <w:p w14:paraId="4F26DB6F" w14:textId="77777777" w:rsidR="006C569A" w:rsidRPr="006C569A" w:rsidRDefault="006C569A" w:rsidP="003667AB">
      <w:pPr>
        <w:shd w:val="clear" w:color="auto" w:fill="FFFFFF"/>
        <w:ind w:left="142"/>
        <w:jc w:val="both"/>
        <w:rPr>
          <w:sz w:val="26"/>
          <w:szCs w:val="26"/>
        </w:rPr>
      </w:pPr>
    </w:p>
    <w:p w14:paraId="20BD1727" w14:textId="77777777" w:rsidR="006C569A" w:rsidRPr="006C569A" w:rsidRDefault="006C569A" w:rsidP="003667AB">
      <w:pPr>
        <w:widowControl w:val="0"/>
        <w:numPr>
          <w:ilvl w:val="0"/>
          <w:numId w:val="27"/>
        </w:numPr>
        <w:shd w:val="clear" w:color="auto" w:fill="FFFFFF"/>
        <w:autoSpaceDE w:val="0"/>
        <w:autoSpaceDN w:val="0"/>
        <w:adjustRightInd w:val="0"/>
        <w:ind w:left="142" w:hanging="426"/>
        <w:contextualSpacing/>
        <w:jc w:val="center"/>
        <w:rPr>
          <w:rFonts w:eastAsia="Calibri"/>
          <w:b/>
          <w:sz w:val="26"/>
          <w:szCs w:val="26"/>
          <w:lang w:eastAsia="en-US"/>
        </w:rPr>
      </w:pPr>
      <w:r w:rsidRPr="006C569A">
        <w:rPr>
          <w:rFonts w:eastAsia="Calibri"/>
          <w:b/>
          <w:bCs/>
          <w:sz w:val="26"/>
          <w:szCs w:val="26"/>
          <w:lang w:eastAsia="en-US"/>
        </w:rPr>
        <w:t>PUŠU SAISTĪBAS</w:t>
      </w:r>
    </w:p>
    <w:p w14:paraId="112E073E"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bCs/>
          <w:sz w:val="26"/>
          <w:szCs w:val="26"/>
        </w:rPr>
        <w:t xml:space="preserve">Finansējuma saņēmējs </w:t>
      </w:r>
      <w:r w:rsidRPr="006C569A">
        <w:rPr>
          <w:sz w:val="26"/>
          <w:szCs w:val="26"/>
        </w:rPr>
        <w:t>apņemas:</w:t>
      </w:r>
    </w:p>
    <w:p w14:paraId="2DD8815C" w14:textId="77777777" w:rsidR="006C569A" w:rsidRPr="006C569A" w:rsidRDefault="006C569A" w:rsidP="003667AB">
      <w:pPr>
        <w:widowControl w:val="0"/>
        <w:numPr>
          <w:ilvl w:val="2"/>
          <w:numId w:val="27"/>
        </w:numPr>
        <w:shd w:val="clear" w:color="auto" w:fill="FFFFFF"/>
        <w:autoSpaceDE w:val="0"/>
        <w:autoSpaceDN w:val="0"/>
        <w:adjustRightInd w:val="0"/>
        <w:ind w:left="1276" w:hanging="709"/>
        <w:jc w:val="both"/>
        <w:rPr>
          <w:sz w:val="26"/>
          <w:szCs w:val="26"/>
        </w:rPr>
      </w:pPr>
      <w:r w:rsidRPr="006C569A">
        <w:rPr>
          <w:sz w:val="26"/>
          <w:szCs w:val="26"/>
        </w:rPr>
        <w:t>normatīvajos aktos noteiktajā kārtībā un pilnā apmērā veikt valsts sociālās apdrošināšanas obligātās iemaksas (darba ņēmēja un darba devēja likmes) un algas nodokli saskaņā ar likuma “Par iedzīvotāju ienākuma nodokli” 17.panta 1.punktu par katru Izglītojamo;</w:t>
      </w:r>
    </w:p>
    <w:p w14:paraId="65E763DC" w14:textId="77777777" w:rsidR="006C569A" w:rsidRPr="006C569A" w:rsidRDefault="006C569A" w:rsidP="003667AB">
      <w:pPr>
        <w:widowControl w:val="0"/>
        <w:numPr>
          <w:ilvl w:val="2"/>
          <w:numId w:val="27"/>
        </w:numPr>
        <w:shd w:val="clear" w:color="auto" w:fill="FFFFFF"/>
        <w:autoSpaceDE w:val="0"/>
        <w:autoSpaceDN w:val="0"/>
        <w:adjustRightInd w:val="0"/>
        <w:ind w:left="1276" w:hanging="709"/>
        <w:jc w:val="both"/>
        <w:rPr>
          <w:sz w:val="26"/>
          <w:szCs w:val="26"/>
        </w:rPr>
      </w:pPr>
      <w:r w:rsidRPr="006C569A">
        <w:rPr>
          <w:sz w:val="26"/>
          <w:szCs w:val="26"/>
        </w:rPr>
        <w:t>kvalitatīvi un noteiktajā laikā īstenot projektu atbilstoši Noteikumiem;</w:t>
      </w:r>
    </w:p>
    <w:p w14:paraId="78EEED06" w14:textId="77777777" w:rsidR="006C569A" w:rsidRPr="006C569A" w:rsidRDefault="006C569A" w:rsidP="003667AB">
      <w:pPr>
        <w:widowControl w:val="0"/>
        <w:numPr>
          <w:ilvl w:val="2"/>
          <w:numId w:val="27"/>
        </w:numPr>
        <w:shd w:val="clear" w:color="auto" w:fill="FFFFFF"/>
        <w:autoSpaceDE w:val="0"/>
        <w:autoSpaceDN w:val="0"/>
        <w:adjustRightInd w:val="0"/>
        <w:ind w:left="1276" w:hanging="709"/>
        <w:jc w:val="both"/>
        <w:rPr>
          <w:sz w:val="26"/>
          <w:szCs w:val="26"/>
        </w:rPr>
      </w:pPr>
      <w:r w:rsidRPr="006C569A">
        <w:rPr>
          <w:sz w:val="26"/>
          <w:szCs w:val="26"/>
        </w:rPr>
        <w:t>īstenojot projektu, ievērot tā atbilstību Latvijas Republikas spēkā esošajiem normatīvajiem aktiem un Līdzfinansētāja prasībām;</w:t>
      </w:r>
    </w:p>
    <w:p w14:paraId="0107F3EC" w14:textId="77777777" w:rsidR="006C569A" w:rsidRPr="006C569A" w:rsidRDefault="006C569A" w:rsidP="003667AB">
      <w:pPr>
        <w:widowControl w:val="0"/>
        <w:numPr>
          <w:ilvl w:val="2"/>
          <w:numId w:val="27"/>
        </w:numPr>
        <w:shd w:val="clear" w:color="auto" w:fill="FFFFFF"/>
        <w:autoSpaceDE w:val="0"/>
        <w:autoSpaceDN w:val="0"/>
        <w:adjustRightInd w:val="0"/>
        <w:ind w:left="1276" w:hanging="709"/>
        <w:jc w:val="both"/>
        <w:rPr>
          <w:sz w:val="26"/>
          <w:szCs w:val="26"/>
        </w:rPr>
      </w:pPr>
      <w:r w:rsidRPr="006C569A">
        <w:rPr>
          <w:sz w:val="26"/>
          <w:szCs w:val="26"/>
        </w:rPr>
        <w:t>nodrošināt Līguma izpildi ar nepieciešamajiem resursiem;</w:t>
      </w:r>
    </w:p>
    <w:p w14:paraId="29255836" w14:textId="77777777" w:rsidR="006C569A" w:rsidRPr="006C569A" w:rsidRDefault="006C569A" w:rsidP="003667AB">
      <w:pPr>
        <w:widowControl w:val="0"/>
        <w:numPr>
          <w:ilvl w:val="2"/>
          <w:numId w:val="27"/>
        </w:numPr>
        <w:shd w:val="clear" w:color="auto" w:fill="FFFFFF"/>
        <w:autoSpaceDE w:val="0"/>
        <w:autoSpaceDN w:val="0"/>
        <w:adjustRightInd w:val="0"/>
        <w:ind w:left="1276" w:hanging="709"/>
        <w:jc w:val="both"/>
        <w:rPr>
          <w:sz w:val="26"/>
          <w:szCs w:val="26"/>
        </w:rPr>
      </w:pPr>
      <w:r w:rsidRPr="006C569A">
        <w:rPr>
          <w:bCs/>
          <w:sz w:val="26"/>
          <w:szCs w:val="26"/>
        </w:rPr>
        <w:t xml:space="preserve">nodrošināt Līdzfinansētāja pārstāvim iespēju veikt projekta aktivitāšu norišu pārbaudi uz vietas projekta īstenošanas laikā; pēc </w:t>
      </w:r>
      <w:r w:rsidRPr="006C569A">
        <w:rPr>
          <w:sz w:val="26"/>
          <w:szCs w:val="26"/>
        </w:rPr>
        <w:t>Līdzfinansētāja pieprasījuma  trīs darba dienu laikā rakstveidā vai mutiski sniegt informāciju par projekta sagatavošanas un realizācijas gaitu, kā arī nekavējoties informēt par šķēršļiem, kas varētu ietekmēt projekta kvalitāti vai izpildi atbilstoši Līguma noteikumiem;</w:t>
      </w:r>
    </w:p>
    <w:p w14:paraId="18B5E14B" w14:textId="77777777" w:rsidR="006C569A" w:rsidRPr="006C569A" w:rsidRDefault="006C569A" w:rsidP="003667AB">
      <w:pPr>
        <w:widowControl w:val="0"/>
        <w:numPr>
          <w:ilvl w:val="2"/>
          <w:numId w:val="27"/>
        </w:numPr>
        <w:shd w:val="clear" w:color="auto" w:fill="FFFFFF"/>
        <w:autoSpaceDE w:val="0"/>
        <w:autoSpaceDN w:val="0"/>
        <w:adjustRightInd w:val="0"/>
        <w:ind w:left="1276" w:hanging="709"/>
        <w:jc w:val="both"/>
        <w:rPr>
          <w:sz w:val="26"/>
          <w:szCs w:val="26"/>
        </w:rPr>
      </w:pPr>
      <w:r w:rsidRPr="006C569A">
        <w:rPr>
          <w:sz w:val="26"/>
          <w:szCs w:val="26"/>
        </w:rPr>
        <w:t>pēc Līdzfinansētāja pieprasījuma 10 (desmit) dienu laikā uzrādīt un/vai iesniegt visus projekta ietvaros veikto izmaksu pamatojošos dokumentus, tai skaitā dokumentu oriģinālus;</w:t>
      </w:r>
    </w:p>
    <w:p w14:paraId="1490B8C7" w14:textId="77777777" w:rsidR="006C569A" w:rsidRPr="006C569A" w:rsidRDefault="006C569A" w:rsidP="003667AB">
      <w:pPr>
        <w:widowControl w:val="0"/>
        <w:numPr>
          <w:ilvl w:val="2"/>
          <w:numId w:val="27"/>
        </w:numPr>
        <w:shd w:val="clear" w:color="auto" w:fill="FFFFFF"/>
        <w:autoSpaceDE w:val="0"/>
        <w:autoSpaceDN w:val="0"/>
        <w:adjustRightInd w:val="0"/>
        <w:ind w:left="1276" w:hanging="709"/>
        <w:jc w:val="both"/>
        <w:rPr>
          <w:sz w:val="26"/>
          <w:szCs w:val="26"/>
        </w:rPr>
      </w:pPr>
      <w:r w:rsidRPr="006C569A">
        <w:rPr>
          <w:sz w:val="26"/>
          <w:szCs w:val="26"/>
        </w:rPr>
        <w:t>nodrošināt projekta darbību un aktivitāšu pamatojošu dokumentu oriģinālu saglabāšanu visā projektā īstenošanas laikā un piecus gadus pēc projekta īstenošanas beigām;</w:t>
      </w:r>
    </w:p>
    <w:p w14:paraId="0F0D60CE" w14:textId="77777777" w:rsidR="006C569A" w:rsidRPr="006C569A" w:rsidRDefault="006C569A" w:rsidP="003667AB">
      <w:pPr>
        <w:widowControl w:val="0"/>
        <w:numPr>
          <w:ilvl w:val="2"/>
          <w:numId w:val="27"/>
        </w:numPr>
        <w:shd w:val="clear" w:color="auto" w:fill="FFFFFF"/>
        <w:autoSpaceDE w:val="0"/>
        <w:autoSpaceDN w:val="0"/>
        <w:adjustRightInd w:val="0"/>
        <w:ind w:left="1276" w:hanging="709"/>
        <w:jc w:val="both"/>
        <w:rPr>
          <w:sz w:val="26"/>
          <w:szCs w:val="26"/>
        </w:rPr>
      </w:pPr>
      <w:r w:rsidRPr="006C569A">
        <w:rPr>
          <w:sz w:val="26"/>
          <w:szCs w:val="26"/>
        </w:rPr>
        <w:t xml:space="preserve">nodrošināt visus nodokļu maksājumus, kas saistīti ar projekta finansējuma saņemšanu un izlietošanu; kā arī nodrošināt Valsts ieņēmumu dienesta administrēto nodokļu parādu un valsts sociālās apdrošināšanas obligāto iemaksu parādu, kas kopsummā pārsniedz 150 </w:t>
      </w:r>
      <w:r w:rsidR="00941DEE">
        <w:rPr>
          <w:i/>
          <w:iCs/>
          <w:sz w:val="26"/>
          <w:szCs w:val="26"/>
        </w:rPr>
        <w:t>euro</w:t>
      </w:r>
      <w:r w:rsidR="00941DEE" w:rsidRPr="006C569A">
        <w:rPr>
          <w:sz w:val="26"/>
          <w:szCs w:val="26"/>
        </w:rPr>
        <w:t xml:space="preserve"> </w:t>
      </w:r>
      <w:r w:rsidRPr="006C569A">
        <w:rPr>
          <w:sz w:val="26"/>
          <w:szCs w:val="26"/>
        </w:rPr>
        <w:t xml:space="preserve">(viens simts piecdesmit </w:t>
      </w:r>
      <w:r w:rsidRPr="006C569A">
        <w:rPr>
          <w:i/>
          <w:sz w:val="26"/>
          <w:szCs w:val="26"/>
        </w:rPr>
        <w:t>euro</w:t>
      </w:r>
      <w:r w:rsidRPr="006C569A">
        <w:rPr>
          <w:sz w:val="26"/>
          <w:szCs w:val="26"/>
        </w:rPr>
        <w:t>), neesamību gan Līguma slēgšanas brīdī, gan visā Līguma darbības laikā;</w:t>
      </w:r>
    </w:p>
    <w:p w14:paraId="0F478B01" w14:textId="77777777" w:rsidR="006C569A" w:rsidRPr="006C569A" w:rsidRDefault="006C569A" w:rsidP="003667AB">
      <w:pPr>
        <w:widowControl w:val="0"/>
        <w:numPr>
          <w:ilvl w:val="2"/>
          <w:numId w:val="27"/>
        </w:numPr>
        <w:shd w:val="clear" w:color="auto" w:fill="FFFFFF"/>
        <w:autoSpaceDE w:val="0"/>
        <w:autoSpaceDN w:val="0"/>
        <w:adjustRightInd w:val="0"/>
        <w:ind w:left="1276" w:hanging="709"/>
        <w:jc w:val="both"/>
        <w:rPr>
          <w:sz w:val="26"/>
          <w:szCs w:val="26"/>
        </w:rPr>
      </w:pPr>
      <w:r w:rsidRPr="006C569A">
        <w:rPr>
          <w:sz w:val="26"/>
          <w:szCs w:val="26"/>
        </w:rPr>
        <w:t xml:space="preserve">kompensēt zaudējumus, kas </w:t>
      </w:r>
      <w:r w:rsidRPr="006C569A">
        <w:rPr>
          <w:bCs/>
          <w:sz w:val="26"/>
          <w:szCs w:val="26"/>
        </w:rPr>
        <w:t xml:space="preserve">Līdzfinansētājam </w:t>
      </w:r>
      <w:r w:rsidRPr="006C569A">
        <w:rPr>
          <w:sz w:val="26"/>
          <w:szCs w:val="26"/>
        </w:rPr>
        <w:t xml:space="preserve">radušies </w:t>
      </w:r>
      <w:r w:rsidRPr="006C569A">
        <w:rPr>
          <w:bCs/>
          <w:sz w:val="26"/>
          <w:szCs w:val="26"/>
        </w:rPr>
        <w:t xml:space="preserve">Finansējuma saņēmēja </w:t>
      </w:r>
      <w:r w:rsidRPr="006C569A">
        <w:rPr>
          <w:sz w:val="26"/>
          <w:szCs w:val="26"/>
        </w:rPr>
        <w:t xml:space="preserve">vai viņa iesaistītās trešās personas vainas vai neuzmanības dēļ 10 (desmit) darba dienu laikā no </w:t>
      </w:r>
      <w:smartTag w:uri="schemas-tilde-lv/tildestengine" w:element="currency2">
        <w:smartTagPr>
          <w:attr w:name="text" w:val="pretenzijas"/>
          <w:attr w:name="id" w:val="-1"/>
          <w:attr w:name="baseform" w:val="pretenzij|a"/>
        </w:smartTagPr>
        <w:r w:rsidRPr="006C569A">
          <w:rPr>
            <w:sz w:val="26"/>
            <w:szCs w:val="26"/>
          </w:rPr>
          <w:t>pretenzijas</w:t>
        </w:r>
      </w:smartTag>
      <w:r w:rsidRPr="006C569A">
        <w:rPr>
          <w:sz w:val="26"/>
          <w:szCs w:val="26"/>
        </w:rPr>
        <w:t xml:space="preserve"> nosūtīšanas dienas;</w:t>
      </w:r>
    </w:p>
    <w:p w14:paraId="46AC5E1F" w14:textId="77777777" w:rsidR="006C569A" w:rsidRPr="006C569A" w:rsidRDefault="006C569A" w:rsidP="003667AB">
      <w:pPr>
        <w:widowControl w:val="0"/>
        <w:numPr>
          <w:ilvl w:val="2"/>
          <w:numId w:val="27"/>
        </w:numPr>
        <w:shd w:val="clear" w:color="auto" w:fill="FFFFFF"/>
        <w:autoSpaceDE w:val="0"/>
        <w:autoSpaceDN w:val="0"/>
        <w:adjustRightInd w:val="0"/>
        <w:ind w:left="1276" w:hanging="709"/>
        <w:jc w:val="both"/>
        <w:rPr>
          <w:sz w:val="26"/>
          <w:szCs w:val="26"/>
        </w:rPr>
      </w:pPr>
      <w:r w:rsidRPr="006C569A">
        <w:rPr>
          <w:sz w:val="26"/>
          <w:szCs w:val="26"/>
        </w:rPr>
        <w:t xml:space="preserve">Pēc projekta īstenošanas 20 (divdesmit) dienu laikā iesniegt Jūrmalas valstspilsētas administrācijas Apmeklētāju apkalpošanas centrā šādus dokumentus ar norādi: </w:t>
      </w:r>
      <w:r w:rsidRPr="006C569A">
        <w:rPr>
          <w:i/>
          <w:sz w:val="26"/>
          <w:szCs w:val="26"/>
        </w:rPr>
        <w:t>Attīstības pārvaldes Tūrisma un uzņēmējdarbības attīstības nodaļai, projekta “Jauniešu nodarbinātības pasākumi vasaras sezonā” dokumenti</w:t>
      </w:r>
      <w:r w:rsidRPr="006C569A">
        <w:rPr>
          <w:sz w:val="26"/>
          <w:szCs w:val="26"/>
        </w:rPr>
        <w:t>:</w:t>
      </w:r>
    </w:p>
    <w:p w14:paraId="5DA3A8A9" w14:textId="77777777" w:rsidR="006C569A" w:rsidRPr="006C569A" w:rsidRDefault="006C569A" w:rsidP="003667AB">
      <w:pPr>
        <w:widowControl w:val="0"/>
        <w:numPr>
          <w:ilvl w:val="3"/>
          <w:numId w:val="27"/>
        </w:numPr>
        <w:shd w:val="clear" w:color="auto" w:fill="FFFFFF"/>
        <w:autoSpaceDE w:val="0"/>
        <w:autoSpaceDN w:val="0"/>
        <w:adjustRightInd w:val="0"/>
        <w:ind w:left="2268" w:hanging="992"/>
        <w:contextualSpacing/>
        <w:jc w:val="both"/>
        <w:rPr>
          <w:rFonts w:eastAsia="Calibri"/>
          <w:sz w:val="26"/>
          <w:szCs w:val="26"/>
          <w:lang w:eastAsia="en-US"/>
        </w:rPr>
      </w:pPr>
      <w:r w:rsidRPr="006C569A">
        <w:rPr>
          <w:rFonts w:eastAsia="Calibri"/>
          <w:sz w:val="26"/>
          <w:szCs w:val="26"/>
          <w:lang w:eastAsia="en-US"/>
        </w:rPr>
        <w:t>Izglītojamā/o darba laika uzskaites tabeles/ļu kopiju/as;</w:t>
      </w:r>
    </w:p>
    <w:p w14:paraId="6A8A3202" w14:textId="77777777" w:rsidR="006C569A" w:rsidRPr="006C569A" w:rsidRDefault="006C569A" w:rsidP="003667AB">
      <w:pPr>
        <w:widowControl w:val="0"/>
        <w:numPr>
          <w:ilvl w:val="3"/>
          <w:numId w:val="27"/>
        </w:numPr>
        <w:shd w:val="clear" w:color="auto" w:fill="FFFFFF"/>
        <w:autoSpaceDE w:val="0"/>
        <w:autoSpaceDN w:val="0"/>
        <w:adjustRightInd w:val="0"/>
        <w:ind w:left="2268" w:hanging="992"/>
        <w:contextualSpacing/>
        <w:jc w:val="both"/>
        <w:rPr>
          <w:rFonts w:eastAsia="Calibri"/>
          <w:sz w:val="26"/>
          <w:szCs w:val="26"/>
          <w:lang w:eastAsia="en-US"/>
        </w:rPr>
      </w:pPr>
      <w:r w:rsidRPr="006C569A">
        <w:rPr>
          <w:rFonts w:eastAsia="Calibri"/>
          <w:sz w:val="26"/>
          <w:szCs w:val="26"/>
          <w:lang w:eastAsia="en-US"/>
        </w:rPr>
        <w:t>Izglītojamā darba samaksas aprēķins saskaņā ar Darba likuma 71.pantu;</w:t>
      </w:r>
    </w:p>
    <w:p w14:paraId="52AD7607" w14:textId="77777777" w:rsidR="006C569A" w:rsidRPr="006C569A" w:rsidRDefault="006C569A" w:rsidP="003667AB">
      <w:pPr>
        <w:widowControl w:val="0"/>
        <w:numPr>
          <w:ilvl w:val="3"/>
          <w:numId w:val="27"/>
        </w:numPr>
        <w:shd w:val="clear" w:color="auto" w:fill="FFFFFF"/>
        <w:autoSpaceDE w:val="0"/>
        <w:autoSpaceDN w:val="0"/>
        <w:adjustRightInd w:val="0"/>
        <w:ind w:left="2268" w:hanging="992"/>
        <w:contextualSpacing/>
        <w:jc w:val="both"/>
        <w:rPr>
          <w:rFonts w:eastAsia="Calibri"/>
          <w:sz w:val="26"/>
          <w:szCs w:val="26"/>
          <w:lang w:eastAsia="en-US"/>
        </w:rPr>
      </w:pPr>
      <w:r w:rsidRPr="006C569A">
        <w:rPr>
          <w:rFonts w:eastAsia="Calibri"/>
          <w:sz w:val="26"/>
          <w:szCs w:val="26"/>
          <w:lang w:eastAsia="en-US"/>
        </w:rPr>
        <w:t>maksājuma uzdevumu kopijas par izmaksāto darba algu;</w:t>
      </w:r>
    </w:p>
    <w:p w14:paraId="6395DBAF" w14:textId="77777777" w:rsidR="006C569A" w:rsidRPr="006C569A" w:rsidRDefault="006C569A" w:rsidP="003667AB">
      <w:pPr>
        <w:widowControl w:val="0"/>
        <w:numPr>
          <w:ilvl w:val="3"/>
          <w:numId w:val="27"/>
        </w:numPr>
        <w:shd w:val="clear" w:color="auto" w:fill="FFFFFF"/>
        <w:autoSpaceDE w:val="0"/>
        <w:autoSpaceDN w:val="0"/>
        <w:adjustRightInd w:val="0"/>
        <w:ind w:left="2268" w:hanging="992"/>
        <w:contextualSpacing/>
        <w:jc w:val="both"/>
        <w:rPr>
          <w:rFonts w:eastAsia="Calibri"/>
          <w:sz w:val="26"/>
          <w:szCs w:val="26"/>
          <w:lang w:eastAsia="en-US"/>
        </w:rPr>
      </w:pPr>
      <w:r w:rsidRPr="006C569A">
        <w:rPr>
          <w:rFonts w:eastAsia="Calibri"/>
          <w:sz w:val="26"/>
          <w:szCs w:val="26"/>
          <w:lang w:eastAsia="en-US"/>
        </w:rPr>
        <w:t>apliecinājumu par samaksāto darba ņēmēja un darba devēja obligāto sociālo apdrošināšanas iemaksu daļām un algas nodokli;</w:t>
      </w:r>
    </w:p>
    <w:p w14:paraId="0719AD0F" w14:textId="77777777" w:rsidR="006C569A" w:rsidRPr="006C569A" w:rsidRDefault="006C569A" w:rsidP="003667AB">
      <w:pPr>
        <w:widowControl w:val="0"/>
        <w:numPr>
          <w:ilvl w:val="1"/>
          <w:numId w:val="27"/>
        </w:numPr>
        <w:shd w:val="clear" w:color="auto" w:fill="FFFFFF"/>
        <w:autoSpaceDE w:val="0"/>
        <w:autoSpaceDN w:val="0"/>
        <w:adjustRightInd w:val="0"/>
        <w:ind w:left="567" w:hanging="567"/>
        <w:contextualSpacing/>
        <w:jc w:val="both"/>
        <w:rPr>
          <w:rFonts w:eastAsia="Calibri"/>
          <w:sz w:val="26"/>
          <w:szCs w:val="26"/>
          <w:lang w:eastAsia="en-US"/>
        </w:rPr>
      </w:pPr>
      <w:r w:rsidRPr="006C569A">
        <w:rPr>
          <w:rFonts w:eastAsia="Calibri"/>
          <w:sz w:val="26"/>
          <w:szCs w:val="26"/>
          <w:lang w:eastAsia="en-US"/>
        </w:rPr>
        <w:t>Finansējuma saņēmējam nav tiesības Līdzfinansētāja līdzfinansējumu noguldīt depozītā.</w:t>
      </w:r>
    </w:p>
    <w:p w14:paraId="7F10BBD0"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bCs/>
          <w:sz w:val="26"/>
          <w:szCs w:val="26"/>
        </w:rPr>
        <w:t>Līdzfinansētāja saistības:</w:t>
      </w:r>
    </w:p>
    <w:p w14:paraId="40021093" w14:textId="77777777" w:rsidR="006C569A" w:rsidRPr="006C569A" w:rsidRDefault="006C569A" w:rsidP="003667AB">
      <w:pPr>
        <w:widowControl w:val="0"/>
        <w:numPr>
          <w:ilvl w:val="2"/>
          <w:numId w:val="27"/>
        </w:numPr>
        <w:shd w:val="clear" w:color="auto" w:fill="FFFFFF"/>
        <w:autoSpaceDE w:val="0"/>
        <w:autoSpaceDN w:val="0"/>
        <w:adjustRightInd w:val="0"/>
        <w:ind w:left="1276" w:hanging="709"/>
        <w:contextualSpacing/>
        <w:jc w:val="both"/>
        <w:rPr>
          <w:rFonts w:eastAsia="Calibri"/>
          <w:sz w:val="26"/>
          <w:szCs w:val="26"/>
          <w:lang w:eastAsia="en-US"/>
        </w:rPr>
      </w:pPr>
      <w:r w:rsidRPr="006C569A">
        <w:rPr>
          <w:rFonts w:eastAsia="Calibri"/>
          <w:sz w:val="26"/>
          <w:szCs w:val="26"/>
          <w:lang w:eastAsia="en-US"/>
        </w:rPr>
        <w:t xml:space="preserve">veikt Līgumā paredzētos maksājumus, ja ir izpildītas Līgumā minētās </w:t>
      </w:r>
      <w:r w:rsidRPr="006C569A">
        <w:rPr>
          <w:rFonts w:eastAsia="Calibri"/>
          <w:bCs/>
          <w:sz w:val="26"/>
          <w:szCs w:val="26"/>
          <w:lang w:eastAsia="en-US"/>
        </w:rPr>
        <w:t xml:space="preserve">Finansējuma saņēmēja </w:t>
      </w:r>
      <w:r w:rsidRPr="006C569A">
        <w:rPr>
          <w:rFonts w:eastAsia="Calibri"/>
          <w:sz w:val="26"/>
          <w:szCs w:val="26"/>
          <w:lang w:eastAsia="en-US"/>
        </w:rPr>
        <w:t>saistības;</w:t>
      </w:r>
    </w:p>
    <w:p w14:paraId="2A42B48A" w14:textId="77777777" w:rsidR="006C569A" w:rsidRPr="006C569A" w:rsidRDefault="006C569A" w:rsidP="003667AB">
      <w:pPr>
        <w:numPr>
          <w:ilvl w:val="2"/>
          <w:numId w:val="27"/>
        </w:numPr>
        <w:shd w:val="clear" w:color="auto" w:fill="FFFFFF"/>
        <w:ind w:left="1276" w:hanging="709"/>
        <w:jc w:val="both"/>
        <w:rPr>
          <w:sz w:val="26"/>
          <w:szCs w:val="26"/>
        </w:rPr>
      </w:pPr>
      <w:r w:rsidRPr="006C569A">
        <w:rPr>
          <w:sz w:val="26"/>
          <w:szCs w:val="26"/>
        </w:rPr>
        <w:t xml:space="preserve">Līdzfinansētājs Līguma 3.1.10. apakšpunktā minētos dokumentus piecu darba dienu laikā pārbauda un pieņem lēmumu par to, vai tie atbilst Līguma nosacījumiem, un  piecu darba dienu laikā informē par pieņemto lēmumu Finansējuma saņēmēju. Ja dokumenti atbilst Līguma nosacījumiem. </w:t>
      </w:r>
    </w:p>
    <w:p w14:paraId="5C14E381"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 xml:space="preserve">Ja nav iespējams pārliecināties par Finansējuma saņēmēja uzņemto saistību izpildi saskaņā ar Līgumu, Līdzfinansētājam ir tiesības rakstiski pieprasīt, lai Finansējuma saņēmējs piecu darba dienu laikā iesniedz papildu informāciju projekta īstenošanas atskaites pārbaudei. Šādā gadījumā Līguma 3.3.2. apakšpunktā noteiktais termiņš tiek pagarināts par pieprasītās papildu informācijas sniegšanai un papildu informācijas izvērtēšanai nepieciešamo laiku, kas nepārsniedz 15 (piecpadsmit) darba dienas. </w:t>
      </w:r>
    </w:p>
    <w:p w14:paraId="2868AFBF" w14:textId="77777777" w:rsidR="006C569A" w:rsidRPr="006C569A" w:rsidRDefault="006C569A" w:rsidP="003667AB">
      <w:pPr>
        <w:shd w:val="clear" w:color="auto" w:fill="FFFFFF"/>
        <w:ind w:left="142"/>
        <w:jc w:val="both"/>
        <w:rPr>
          <w:sz w:val="26"/>
          <w:szCs w:val="26"/>
        </w:rPr>
      </w:pPr>
    </w:p>
    <w:p w14:paraId="532AEABB" w14:textId="77777777" w:rsidR="006C569A" w:rsidRPr="006C569A" w:rsidRDefault="006C569A" w:rsidP="003667AB">
      <w:pPr>
        <w:widowControl w:val="0"/>
        <w:numPr>
          <w:ilvl w:val="0"/>
          <w:numId w:val="27"/>
        </w:numPr>
        <w:shd w:val="clear" w:color="auto" w:fill="FFFFFF"/>
        <w:autoSpaceDE w:val="0"/>
        <w:autoSpaceDN w:val="0"/>
        <w:adjustRightInd w:val="0"/>
        <w:ind w:left="142" w:hanging="357"/>
        <w:jc w:val="center"/>
        <w:rPr>
          <w:sz w:val="26"/>
          <w:szCs w:val="26"/>
        </w:rPr>
      </w:pPr>
      <w:r w:rsidRPr="006C569A">
        <w:rPr>
          <w:b/>
          <w:bCs/>
          <w:sz w:val="26"/>
          <w:szCs w:val="26"/>
        </w:rPr>
        <w:t>PUŠU ATBILDĪBA UN STRĪDU RISINĀŠANA</w:t>
      </w:r>
    </w:p>
    <w:p w14:paraId="307BF88D"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Par līgumsaistību neizpildi vai nepilnīgu izpildi Puses ir atbildīgas saskaņā ar spēkā esošajiem normatīvajiem aktiem un Līguma noteikumiem.</w:t>
      </w:r>
    </w:p>
    <w:p w14:paraId="1EFB134A"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 xml:space="preserve">Ja Finansējuma saņēmējs nepienācīgi pilda </w:t>
      </w:r>
      <w:r w:rsidRPr="006C569A">
        <w:rPr>
          <w:noProof/>
          <w:sz w:val="26"/>
          <w:szCs w:val="26"/>
        </w:rPr>
        <w:t>Līgumā paredzētās saistības</w:t>
      </w:r>
      <w:r w:rsidRPr="006C569A">
        <w:rPr>
          <w:sz w:val="26"/>
          <w:szCs w:val="26"/>
        </w:rPr>
        <w:t>, Līdzfinansētājam ir tiesības aprēķināt Finansējuma saņēmējam līgumsodu 0,5 % (</w:t>
      </w:r>
      <w:r w:rsidR="00941DEE">
        <w:rPr>
          <w:sz w:val="26"/>
          <w:szCs w:val="26"/>
        </w:rPr>
        <w:t>piecas desmitdaļas procenta</w:t>
      </w:r>
      <w:r w:rsidRPr="006C569A">
        <w:rPr>
          <w:sz w:val="26"/>
          <w:szCs w:val="26"/>
        </w:rPr>
        <w:t>) apmērā no Līguma 2.2.</w:t>
      </w:r>
      <w:r w:rsidR="00941DEE">
        <w:rPr>
          <w:sz w:val="26"/>
          <w:szCs w:val="26"/>
        </w:rPr>
        <w:t>apakš</w:t>
      </w:r>
      <w:r w:rsidRPr="006C569A">
        <w:rPr>
          <w:sz w:val="26"/>
          <w:szCs w:val="26"/>
        </w:rPr>
        <w:t>punktā noteiktās līdzfinansējuma summas par katru pārkāpuma dienu, bet ne vairāk kā 10 % (desmit procentus) no Līguma 2.2.</w:t>
      </w:r>
      <w:r w:rsidR="00941DEE">
        <w:rPr>
          <w:sz w:val="26"/>
          <w:szCs w:val="26"/>
        </w:rPr>
        <w:t>apakš</w:t>
      </w:r>
      <w:r w:rsidRPr="006C569A">
        <w:rPr>
          <w:sz w:val="26"/>
          <w:szCs w:val="26"/>
        </w:rPr>
        <w:t>punktā noteiktās līdzfinansējuma summas, ko Līdzfinansētājs ir tiesīgs arī ieturēt, veicot norēķinus.</w:t>
      </w:r>
    </w:p>
    <w:p w14:paraId="211FBE19"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Līgumsoda samaksa neatbrīvo Puses no saistību pienācīgas izpildes.</w:t>
      </w:r>
    </w:p>
    <w:p w14:paraId="59CC921B" w14:textId="77777777" w:rsidR="006C569A" w:rsidRPr="006C569A" w:rsidRDefault="006C569A" w:rsidP="003667AB">
      <w:pPr>
        <w:widowControl w:val="0"/>
        <w:numPr>
          <w:ilvl w:val="1"/>
          <w:numId w:val="27"/>
        </w:numPr>
        <w:shd w:val="clear" w:color="auto" w:fill="FFFFFF"/>
        <w:tabs>
          <w:tab w:val="left" w:pos="0"/>
        </w:tabs>
        <w:autoSpaceDE w:val="0"/>
        <w:autoSpaceDN w:val="0"/>
        <w:adjustRightInd w:val="0"/>
        <w:ind w:left="567" w:hanging="567"/>
        <w:jc w:val="both"/>
        <w:rPr>
          <w:sz w:val="26"/>
          <w:szCs w:val="26"/>
        </w:rPr>
      </w:pPr>
      <w:r w:rsidRPr="006C569A">
        <w:rPr>
          <w:noProof/>
          <w:sz w:val="26"/>
          <w:szCs w:val="26"/>
        </w:rPr>
        <w:t>Puses apņemas neizpaust trešajām personām informāciju, kas saistīta ar Līgumu un</w:t>
      </w:r>
      <w:r w:rsidRPr="006C569A">
        <w:rPr>
          <w:sz w:val="26"/>
          <w:szCs w:val="26"/>
        </w:rPr>
        <w:t xml:space="preserve"> </w:t>
      </w:r>
      <w:r w:rsidRPr="006C569A">
        <w:rPr>
          <w:noProof/>
          <w:sz w:val="26"/>
          <w:szCs w:val="26"/>
        </w:rPr>
        <w:t xml:space="preserve">ko tās saņēmušas Līguma izpildes laikā no otras Puses, izņemot </w:t>
      </w:r>
      <w:r w:rsidRPr="006C569A">
        <w:rPr>
          <w:sz w:val="26"/>
          <w:szCs w:val="26"/>
        </w:rPr>
        <w:t>gadījumus, kad informācijas izpaušanu pieprasa piemērojamie normatīvie akti.</w:t>
      </w:r>
    </w:p>
    <w:p w14:paraId="180E0B86" w14:textId="77777777" w:rsidR="006C569A" w:rsidRPr="006C569A" w:rsidRDefault="006C569A" w:rsidP="003667AB">
      <w:pPr>
        <w:widowControl w:val="0"/>
        <w:numPr>
          <w:ilvl w:val="1"/>
          <w:numId w:val="27"/>
        </w:numPr>
        <w:shd w:val="clear" w:color="auto" w:fill="FFFFFF"/>
        <w:tabs>
          <w:tab w:val="left" w:pos="0"/>
        </w:tabs>
        <w:autoSpaceDE w:val="0"/>
        <w:autoSpaceDN w:val="0"/>
        <w:adjustRightInd w:val="0"/>
        <w:ind w:left="567" w:hanging="567"/>
        <w:jc w:val="both"/>
        <w:rPr>
          <w:sz w:val="26"/>
          <w:szCs w:val="26"/>
        </w:rPr>
      </w:pPr>
      <w:r w:rsidRPr="006C569A">
        <w:rPr>
          <w:sz w:val="26"/>
          <w:szCs w:val="26"/>
        </w:rPr>
        <w:t>Līguma ietvaros saņemtos fizisko personu datus Finansējuma saņēmējs izmanto un uzglabā tikai saskaņā ar fizisko personu datu aizsardzību regulējošo normatīvo aktu prasībām un no Līguma izrietošo saistību pienācīgai izpildei, kā arī nodrošina, ka Finansējuma saņēmēja darbinieki, kuri ir iesaistīti personas datu apstrādē, ir apņēmušies ievērot fizisko personu datu aizsardzību regulējošo normatīvo aktu prasības, pildot amata pienākumus un arī pēc darba tiesisko attiecību izbeigšanas. Finansējuma saņēmējs apņemas informēt Līdzfinansētāju par jebkuru trešo personu pieprasījumu izsniegt personas datus, kā arī neizsniegt tos bez saskaņošanas ar Līdzfinansētāju, un pēc projekta īstenošanas beigām iznīcināt dokumentus, kas satur fizisko personu datus, atbilstoši normatīvo aktu prasībām.</w:t>
      </w:r>
    </w:p>
    <w:p w14:paraId="6DDCD4DD"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Visus ar Līgumu saistītos strīdus un domstarpības Puses risina savstarpēju pārrunu ceļā. Ja nav panākta vienošanās pārrunu ceļā, strīdus jautājumi tiek izskatīti saskaņā ar Latvijas Republikā spēkā esošajiem normatīvajiem aktiem.</w:t>
      </w:r>
    </w:p>
    <w:p w14:paraId="4BDF2389" w14:textId="77777777" w:rsidR="006C569A" w:rsidRPr="006C569A" w:rsidRDefault="006C569A" w:rsidP="003667AB">
      <w:pPr>
        <w:shd w:val="clear" w:color="auto" w:fill="FFFFFF"/>
        <w:tabs>
          <w:tab w:val="left" w:pos="446"/>
        </w:tabs>
        <w:ind w:left="142"/>
        <w:jc w:val="both"/>
        <w:rPr>
          <w:sz w:val="26"/>
          <w:szCs w:val="26"/>
        </w:rPr>
      </w:pPr>
    </w:p>
    <w:p w14:paraId="4A632559" w14:textId="77777777" w:rsidR="006C569A" w:rsidRPr="006C569A" w:rsidRDefault="006C569A" w:rsidP="003667AB">
      <w:pPr>
        <w:widowControl w:val="0"/>
        <w:numPr>
          <w:ilvl w:val="0"/>
          <w:numId w:val="27"/>
        </w:numPr>
        <w:shd w:val="clear" w:color="auto" w:fill="FFFFFF"/>
        <w:autoSpaceDE w:val="0"/>
        <w:autoSpaceDN w:val="0"/>
        <w:adjustRightInd w:val="0"/>
        <w:ind w:left="142" w:hanging="357"/>
        <w:jc w:val="center"/>
        <w:rPr>
          <w:sz w:val="26"/>
          <w:szCs w:val="26"/>
        </w:rPr>
      </w:pPr>
      <w:r w:rsidRPr="006C569A">
        <w:rPr>
          <w:b/>
          <w:bCs/>
          <w:sz w:val="26"/>
          <w:szCs w:val="26"/>
        </w:rPr>
        <w:t>LĪGUMA DARBĪBAS LAIKS, GROZĪŠANAS UN IZBEIGŠANAS KĀRTĪBA</w:t>
      </w:r>
    </w:p>
    <w:p w14:paraId="589C945B"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Līgums stājas spēkā tā parakstīšanas dienā un ir spēkā līdz Pušu saistību izpildei vai tā izbeigšanai Līgumā noteiktajā kārtībā.</w:t>
      </w:r>
    </w:p>
    <w:p w14:paraId="09F45CC6"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Līgumu var grozīt vai izbeigt pirms tajā noteikto saistību izpildes, Pusēm vienojoties rakstveidā, saskaņā ar Līgumu un Latvijas Republikā spēkā esošajiem normatīvajiem aktiem.</w:t>
      </w:r>
    </w:p>
    <w:p w14:paraId="7E97D91D"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Neviena no Pusēm neatbild par Līgumā noteikto saistību neizpildīšanu, ja tas noticis</w:t>
      </w:r>
      <w:r w:rsidRPr="006C569A">
        <w:rPr>
          <w:sz w:val="26"/>
          <w:szCs w:val="26"/>
        </w:rPr>
        <w:br/>
        <w:t>nepārvaramas varas rezultātā, piemēram, dabas katastrofas, sociālie konflikti, kā arī jaunu normatīvo aktu ieviešana, kas aizliedz Līgumā paredzēto darbību.</w:t>
      </w:r>
    </w:p>
    <w:p w14:paraId="22712ECA"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Katra no Pusēm trīs dienu laikā informē otru Pusi par augstāk minētās</w:t>
      </w:r>
      <w:r w:rsidRPr="006C569A">
        <w:rPr>
          <w:sz w:val="26"/>
          <w:szCs w:val="26"/>
        </w:rPr>
        <w:br/>
        <w:t>nepārvaramas varas iestāšanos. Puses savstarpēji vienojas par Līgumā noteikto termiņu</w:t>
      </w:r>
      <w:r w:rsidRPr="006C569A">
        <w:rPr>
          <w:sz w:val="26"/>
          <w:szCs w:val="26"/>
        </w:rPr>
        <w:br/>
        <w:t>pagarināšanu vai Līguma izbeigšanu.</w:t>
      </w:r>
    </w:p>
    <w:p w14:paraId="6B1CBB98"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Finansējuma saņēmējam ir tiesības vienpusēji atkāpties un izbeigt Līgumu pirms tajā noteikto saistību izpildes, ja Līdzfinansētājs nepamatoti nav samaksājis Līguma 2.2. apakšpunktā noteikto līdzfinansējuma daļu.</w:t>
      </w:r>
      <w:r w:rsidRPr="006C569A">
        <w:rPr>
          <w:bCs/>
          <w:sz w:val="26"/>
          <w:szCs w:val="26"/>
        </w:rPr>
        <w:t xml:space="preserve"> </w:t>
      </w:r>
    </w:p>
    <w:p w14:paraId="4855A99C"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bCs/>
          <w:sz w:val="26"/>
          <w:szCs w:val="26"/>
        </w:rPr>
        <w:t>Līdzfinansētājam ir tiesības vienpusēji izbeigt Līgumu pirms tajā noteikto saistību izpildes, nosūtot paziņojumu  un norādot izbeigšanas datumu:</w:t>
      </w:r>
    </w:p>
    <w:p w14:paraId="19589506" w14:textId="77777777" w:rsidR="006C569A" w:rsidRPr="006C569A" w:rsidRDefault="006C569A" w:rsidP="003667AB">
      <w:pPr>
        <w:widowControl w:val="0"/>
        <w:numPr>
          <w:ilvl w:val="2"/>
          <w:numId w:val="27"/>
        </w:numPr>
        <w:shd w:val="clear" w:color="auto" w:fill="FFFFFF"/>
        <w:tabs>
          <w:tab w:val="left" w:pos="1134"/>
        </w:tabs>
        <w:autoSpaceDE w:val="0"/>
        <w:autoSpaceDN w:val="0"/>
        <w:adjustRightInd w:val="0"/>
        <w:ind w:left="1276" w:hanging="709"/>
        <w:jc w:val="both"/>
        <w:rPr>
          <w:sz w:val="26"/>
          <w:szCs w:val="26"/>
        </w:rPr>
      </w:pPr>
      <w:r w:rsidRPr="006C569A">
        <w:rPr>
          <w:bCs/>
          <w:sz w:val="26"/>
          <w:szCs w:val="26"/>
        </w:rPr>
        <w:t>Jūrmalas valstspilsētas pašvaldības budžeta neizpildes gadījumā, iepriekš par to brīdinot Finansējuma saņēmēju;</w:t>
      </w:r>
    </w:p>
    <w:p w14:paraId="7659C85D" w14:textId="77777777" w:rsidR="006C569A" w:rsidRPr="006C569A" w:rsidRDefault="006C569A" w:rsidP="003667AB">
      <w:pPr>
        <w:widowControl w:val="0"/>
        <w:numPr>
          <w:ilvl w:val="2"/>
          <w:numId w:val="27"/>
        </w:numPr>
        <w:shd w:val="clear" w:color="auto" w:fill="FFFFFF"/>
        <w:tabs>
          <w:tab w:val="left" w:pos="1134"/>
        </w:tabs>
        <w:autoSpaceDE w:val="0"/>
        <w:autoSpaceDN w:val="0"/>
        <w:adjustRightInd w:val="0"/>
        <w:ind w:left="1276" w:hanging="709"/>
        <w:jc w:val="both"/>
        <w:rPr>
          <w:sz w:val="26"/>
          <w:szCs w:val="26"/>
        </w:rPr>
      </w:pPr>
      <w:r w:rsidRPr="006C569A">
        <w:rPr>
          <w:bCs/>
          <w:sz w:val="26"/>
          <w:szCs w:val="26"/>
        </w:rPr>
        <w:t>ja Finansējuma saņēmējam pasludināts maksātnespējas process,</w:t>
      </w:r>
      <w:r w:rsidRPr="006C569A">
        <w:rPr>
          <w:bCs/>
          <w:iCs/>
          <w:sz w:val="26"/>
          <w:szCs w:val="26"/>
        </w:rPr>
        <w:t xml:space="preserve"> tā darbība ir apturēta vai tas ir pakļauts līdzīga rakstura situācijai</w:t>
      </w:r>
      <w:r w:rsidRPr="006C569A">
        <w:rPr>
          <w:bCs/>
          <w:sz w:val="26"/>
          <w:szCs w:val="26"/>
        </w:rPr>
        <w:t>;</w:t>
      </w:r>
    </w:p>
    <w:p w14:paraId="6D689909" w14:textId="77777777" w:rsidR="006C569A" w:rsidRPr="006C569A" w:rsidRDefault="006C569A" w:rsidP="003667AB">
      <w:pPr>
        <w:widowControl w:val="0"/>
        <w:numPr>
          <w:ilvl w:val="2"/>
          <w:numId w:val="27"/>
        </w:numPr>
        <w:shd w:val="clear" w:color="auto" w:fill="FFFFFF"/>
        <w:tabs>
          <w:tab w:val="left" w:pos="1134"/>
        </w:tabs>
        <w:autoSpaceDE w:val="0"/>
        <w:autoSpaceDN w:val="0"/>
        <w:adjustRightInd w:val="0"/>
        <w:ind w:left="1276" w:hanging="709"/>
        <w:jc w:val="both"/>
        <w:rPr>
          <w:sz w:val="26"/>
          <w:szCs w:val="26"/>
        </w:rPr>
      </w:pPr>
      <w:r w:rsidRPr="006C569A">
        <w:rPr>
          <w:bCs/>
          <w:sz w:val="26"/>
          <w:szCs w:val="26"/>
        </w:rPr>
        <w:t xml:space="preserve">ja Finansējuma saņēmējs </w:t>
      </w:r>
      <w:r w:rsidRPr="006C569A">
        <w:rPr>
          <w:sz w:val="26"/>
          <w:szCs w:val="26"/>
        </w:rPr>
        <w:t xml:space="preserve">nepienācīgi pilda savas Līgumā noteiktās saistības un pēc </w:t>
      </w:r>
      <w:r w:rsidRPr="006C569A">
        <w:rPr>
          <w:bCs/>
          <w:sz w:val="26"/>
          <w:szCs w:val="26"/>
        </w:rPr>
        <w:t xml:space="preserve">Līdzfinansētāja </w:t>
      </w:r>
      <w:r w:rsidRPr="006C569A">
        <w:rPr>
          <w:sz w:val="26"/>
          <w:szCs w:val="26"/>
        </w:rPr>
        <w:t xml:space="preserve">brīdinājuma saņemšanas nav novērsis konstatēto Līgumā noteikto saistību neizpildi vai turpina tās nepildīt. Šādā gadījumā </w:t>
      </w:r>
      <w:r w:rsidRPr="006C569A">
        <w:rPr>
          <w:bCs/>
          <w:sz w:val="26"/>
          <w:szCs w:val="26"/>
        </w:rPr>
        <w:t xml:space="preserve">Finansējuma saņēmējs </w:t>
      </w:r>
      <w:r w:rsidRPr="006C569A">
        <w:rPr>
          <w:sz w:val="26"/>
          <w:szCs w:val="26"/>
        </w:rPr>
        <w:t xml:space="preserve">atlīdzina </w:t>
      </w:r>
      <w:r w:rsidRPr="006C569A">
        <w:rPr>
          <w:bCs/>
          <w:sz w:val="26"/>
          <w:szCs w:val="26"/>
        </w:rPr>
        <w:t xml:space="preserve">Līdzfinansētājam </w:t>
      </w:r>
      <w:r w:rsidRPr="006C569A">
        <w:rPr>
          <w:sz w:val="26"/>
          <w:szCs w:val="26"/>
        </w:rPr>
        <w:t>visus tiešos un netiešos zaudējumus, kā arī maksā līgumsodu 10 % (desmit procentu) apmērā no Līguma 2.2. </w:t>
      </w:r>
      <w:r w:rsidR="00941DEE">
        <w:rPr>
          <w:sz w:val="26"/>
          <w:szCs w:val="26"/>
        </w:rPr>
        <w:t>apakš</w:t>
      </w:r>
      <w:r w:rsidRPr="006C569A">
        <w:rPr>
          <w:sz w:val="26"/>
          <w:szCs w:val="26"/>
        </w:rPr>
        <w:t>punktā minētās līdzfinansējuma summas 10 (desmit) darba dienu laikā pēc attiecīga paziņojuma saņemšanas.</w:t>
      </w:r>
    </w:p>
    <w:p w14:paraId="60C3D4D8" w14:textId="77777777" w:rsidR="006C569A" w:rsidRPr="006C569A" w:rsidRDefault="006C569A" w:rsidP="003667AB">
      <w:pPr>
        <w:shd w:val="clear" w:color="auto" w:fill="FFFFFF"/>
        <w:tabs>
          <w:tab w:val="left" w:pos="547"/>
        </w:tabs>
        <w:ind w:left="142" w:right="-137"/>
        <w:rPr>
          <w:sz w:val="26"/>
          <w:szCs w:val="26"/>
        </w:rPr>
      </w:pPr>
    </w:p>
    <w:p w14:paraId="53C955EF" w14:textId="77777777" w:rsidR="006C569A" w:rsidRPr="006C569A" w:rsidRDefault="006C569A" w:rsidP="003667AB">
      <w:pPr>
        <w:widowControl w:val="0"/>
        <w:numPr>
          <w:ilvl w:val="0"/>
          <w:numId w:val="27"/>
        </w:numPr>
        <w:shd w:val="clear" w:color="auto" w:fill="FFFFFF"/>
        <w:tabs>
          <w:tab w:val="left" w:pos="360"/>
        </w:tabs>
        <w:autoSpaceDE w:val="0"/>
        <w:autoSpaceDN w:val="0"/>
        <w:adjustRightInd w:val="0"/>
        <w:ind w:left="142" w:hanging="357"/>
        <w:jc w:val="center"/>
        <w:rPr>
          <w:sz w:val="26"/>
          <w:szCs w:val="26"/>
        </w:rPr>
      </w:pPr>
      <w:r w:rsidRPr="006C569A">
        <w:rPr>
          <w:b/>
          <w:bCs/>
          <w:sz w:val="26"/>
          <w:szCs w:val="26"/>
        </w:rPr>
        <w:t>CITI NOTEIKUMI</w:t>
      </w:r>
    </w:p>
    <w:p w14:paraId="6DF28824"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Ja kāds no Līguma noteikumiem zaudē spēku, tad tas neietekmē citus Līguma noteikumus.</w:t>
      </w:r>
    </w:p>
    <w:p w14:paraId="0C5DB083"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Ja kāda no Pusēm tiek reorganizēta, Līgums paliek spēkā un tā noteikumi ir saistoši Pušu saistību pārņēmējiem.</w:t>
      </w:r>
    </w:p>
    <w:p w14:paraId="01494691"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Puses apņemas trīs darba dienu laikā no izmaiņu veikšanas brīža paziņot otrai Pusei par izmaiņām rekvizītos.</w:t>
      </w:r>
    </w:p>
    <w:p w14:paraId="7324EC42"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Visi paziņojumi un pretenzijas, kas saistītas ar Līguma izpildi, ir iesniedzamas rakstveidā otrai Pusei Līgumā norādītajā adresē, un tās ir uzskatāmas par saņemtām:</w:t>
      </w:r>
    </w:p>
    <w:p w14:paraId="6A889A09" w14:textId="77777777" w:rsidR="006C569A" w:rsidRPr="006C569A" w:rsidRDefault="006C569A" w:rsidP="003667AB">
      <w:pPr>
        <w:numPr>
          <w:ilvl w:val="2"/>
          <w:numId w:val="27"/>
        </w:numPr>
        <w:ind w:left="1276" w:hanging="709"/>
        <w:jc w:val="both"/>
        <w:rPr>
          <w:sz w:val="26"/>
          <w:szCs w:val="26"/>
        </w:rPr>
      </w:pPr>
      <w:r w:rsidRPr="006C569A">
        <w:rPr>
          <w:sz w:val="26"/>
          <w:szCs w:val="26"/>
        </w:rPr>
        <w:t>ja tās izsūtītas ar ierakstītu pasta sūtījumu, tad septītajā darba dienā pēc nosūtīšanas dienas;</w:t>
      </w:r>
    </w:p>
    <w:p w14:paraId="158A2C9B" w14:textId="77777777" w:rsidR="006C569A" w:rsidRPr="006C569A" w:rsidRDefault="006C569A" w:rsidP="003667AB">
      <w:pPr>
        <w:numPr>
          <w:ilvl w:val="2"/>
          <w:numId w:val="27"/>
        </w:numPr>
        <w:ind w:left="1276" w:hanging="709"/>
        <w:jc w:val="both"/>
        <w:rPr>
          <w:sz w:val="26"/>
          <w:szCs w:val="26"/>
        </w:rPr>
      </w:pPr>
      <w:r w:rsidRPr="006C569A">
        <w:rPr>
          <w:sz w:val="26"/>
          <w:szCs w:val="26"/>
        </w:rPr>
        <w:t>ja tās nodotas personīgi rokās pret parakstu, tad dienā, kad tās nogādātas saņēmēja adresē.</w:t>
      </w:r>
    </w:p>
    <w:p w14:paraId="70DDE7E9" w14:textId="77777777" w:rsidR="006C569A" w:rsidRPr="006C569A" w:rsidRDefault="006C569A" w:rsidP="003667AB">
      <w:pPr>
        <w:widowControl w:val="0"/>
        <w:numPr>
          <w:ilvl w:val="1"/>
          <w:numId w:val="27"/>
        </w:numPr>
        <w:shd w:val="clear" w:color="auto" w:fill="FFFFFF"/>
        <w:autoSpaceDE w:val="0"/>
        <w:autoSpaceDN w:val="0"/>
        <w:adjustRightInd w:val="0"/>
        <w:ind w:left="567" w:hanging="567"/>
        <w:jc w:val="both"/>
        <w:rPr>
          <w:sz w:val="26"/>
          <w:szCs w:val="26"/>
        </w:rPr>
      </w:pPr>
      <w:r w:rsidRPr="006C569A">
        <w:rPr>
          <w:sz w:val="26"/>
          <w:szCs w:val="26"/>
        </w:rPr>
        <w:t xml:space="preserve">Puses nozīmē kontaktpersonas, kuras veic savstarpēju sadarbības koordinēšanu Līguma un projekta īstenošanas laikā: </w:t>
      </w:r>
    </w:p>
    <w:p w14:paraId="0C16B8EE" w14:textId="77777777" w:rsidR="006C569A" w:rsidRPr="006C569A" w:rsidRDefault="006C569A" w:rsidP="003667AB">
      <w:pPr>
        <w:numPr>
          <w:ilvl w:val="2"/>
          <w:numId w:val="27"/>
        </w:numPr>
        <w:ind w:left="1276" w:hanging="709"/>
        <w:jc w:val="both"/>
        <w:rPr>
          <w:sz w:val="26"/>
          <w:szCs w:val="26"/>
        </w:rPr>
      </w:pPr>
      <w:r w:rsidRPr="006C569A">
        <w:rPr>
          <w:sz w:val="26"/>
          <w:szCs w:val="26"/>
        </w:rPr>
        <w:t xml:space="preserve">Līdzfinansētāja kontaktpersona: </w:t>
      </w:r>
      <w:r w:rsidRPr="006C569A">
        <w:rPr>
          <w:sz w:val="26"/>
          <w:szCs w:val="26"/>
          <w:highlight w:val="lightGray"/>
        </w:rPr>
        <w:t>__________ _______________</w:t>
      </w:r>
      <w:r w:rsidRPr="006C569A">
        <w:rPr>
          <w:sz w:val="26"/>
          <w:szCs w:val="26"/>
        </w:rPr>
        <w:t xml:space="preserve">, tālr. </w:t>
      </w:r>
      <w:r w:rsidRPr="006C569A">
        <w:rPr>
          <w:sz w:val="26"/>
          <w:szCs w:val="26"/>
          <w:highlight w:val="lightGray"/>
        </w:rPr>
        <w:t>__________</w:t>
      </w:r>
      <w:r w:rsidRPr="006C569A">
        <w:rPr>
          <w:sz w:val="26"/>
          <w:szCs w:val="26"/>
        </w:rPr>
        <w:t xml:space="preserve">, e-pasts </w:t>
      </w:r>
      <w:r w:rsidRPr="006C569A">
        <w:rPr>
          <w:sz w:val="26"/>
          <w:szCs w:val="26"/>
          <w:highlight w:val="lightGray"/>
        </w:rPr>
        <w:t>__________</w:t>
      </w:r>
      <w:r w:rsidRPr="006C569A">
        <w:rPr>
          <w:sz w:val="26"/>
          <w:szCs w:val="26"/>
        </w:rPr>
        <w:t>;</w:t>
      </w:r>
    </w:p>
    <w:p w14:paraId="5EC1297F" w14:textId="77777777" w:rsidR="006C569A" w:rsidRPr="006C569A" w:rsidRDefault="006C569A" w:rsidP="003667AB">
      <w:pPr>
        <w:numPr>
          <w:ilvl w:val="2"/>
          <w:numId w:val="27"/>
        </w:numPr>
        <w:ind w:left="1276" w:hanging="709"/>
        <w:jc w:val="both"/>
        <w:rPr>
          <w:sz w:val="26"/>
          <w:szCs w:val="26"/>
        </w:rPr>
      </w:pPr>
      <w:r w:rsidRPr="006C569A">
        <w:rPr>
          <w:sz w:val="26"/>
          <w:szCs w:val="26"/>
        </w:rPr>
        <w:t xml:space="preserve">Finansējuma saņēmēja kontaktpersona: </w:t>
      </w:r>
      <w:r w:rsidRPr="006C569A">
        <w:rPr>
          <w:sz w:val="26"/>
          <w:szCs w:val="26"/>
          <w:highlight w:val="lightGray"/>
        </w:rPr>
        <w:t>__________</w:t>
      </w:r>
      <w:r w:rsidRPr="006C569A">
        <w:rPr>
          <w:sz w:val="26"/>
          <w:szCs w:val="26"/>
        </w:rPr>
        <w:t xml:space="preserve">, tālr. </w:t>
      </w:r>
      <w:r w:rsidRPr="006C569A">
        <w:rPr>
          <w:sz w:val="26"/>
          <w:szCs w:val="26"/>
          <w:highlight w:val="lightGray"/>
        </w:rPr>
        <w:t>__________</w:t>
      </w:r>
      <w:r w:rsidRPr="006C569A">
        <w:rPr>
          <w:sz w:val="26"/>
          <w:szCs w:val="26"/>
        </w:rPr>
        <w:t xml:space="preserve">, e-pasts </w:t>
      </w:r>
      <w:r w:rsidRPr="006C569A">
        <w:rPr>
          <w:sz w:val="26"/>
          <w:szCs w:val="26"/>
          <w:highlight w:val="lightGray"/>
        </w:rPr>
        <w:t>__________</w:t>
      </w:r>
      <w:r w:rsidRPr="006C569A">
        <w:rPr>
          <w:sz w:val="26"/>
          <w:szCs w:val="26"/>
        </w:rPr>
        <w:t>.</w:t>
      </w:r>
    </w:p>
    <w:p w14:paraId="3361DF54" w14:textId="77777777" w:rsidR="006C569A" w:rsidRPr="006C569A" w:rsidRDefault="006C569A" w:rsidP="003667AB">
      <w:pPr>
        <w:numPr>
          <w:ilvl w:val="1"/>
          <w:numId w:val="27"/>
        </w:numPr>
        <w:ind w:left="709" w:hanging="709"/>
        <w:jc w:val="both"/>
        <w:rPr>
          <w:sz w:val="26"/>
          <w:szCs w:val="26"/>
        </w:rPr>
      </w:pPr>
      <w:r w:rsidRPr="006C569A">
        <w:rPr>
          <w:sz w:val="26"/>
          <w:szCs w:val="26"/>
        </w:rPr>
        <w:t xml:space="preserve">Līguma pamatteksts sagatavots latviešu valodā uz </w:t>
      </w:r>
      <w:r w:rsidRPr="006C569A">
        <w:rPr>
          <w:sz w:val="26"/>
          <w:szCs w:val="26"/>
          <w:highlight w:val="lightGray"/>
        </w:rPr>
        <w:t>_ (________)</w:t>
      </w:r>
      <w:r w:rsidRPr="006C569A">
        <w:rPr>
          <w:sz w:val="26"/>
          <w:szCs w:val="26"/>
        </w:rPr>
        <w:t xml:space="preserve"> lapām un pielikumiem uz </w:t>
      </w:r>
      <w:r w:rsidRPr="006C569A">
        <w:rPr>
          <w:sz w:val="26"/>
          <w:szCs w:val="26"/>
          <w:highlight w:val="lightGray"/>
        </w:rPr>
        <w:t xml:space="preserve">____ (________) </w:t>
      </w:r>
      <w:r w:rsidRPr="006C569A">
        <w:rPr>
          <w:sz w:val="26"/>
          <w:szCs w:val="26"/>
        </w:rPr>
        <w:t>lapām, divos juridiski vienādos eksemplāros, no kuriem viens tiek nodots Līdzfinansētājam, bet otrs – Finansējuma saņēmējam.</w:t>
      </w:r>
    </w:p>
    <w:p w14:paraId="4CC16C76" w14:textId="77777777" w:rsidR="006C569A" w:rsidRPr="006C569A" w:rsidRDefault="006C569A" w:rsidP="003667AB">
      <w:pPr>
        <w:numPr>
          <w:ilvl w:val="1"/>
          <w:numId w:val="27"/>
        </w:numPr>
        <w:ind w:left="709" w:hanging="709"/>
        <w:jc w:val="both"/>
        <w:rPr>
          <w:sz w:val="26"/>
          <w:szCs w:val="26"/>
        </w:rPr>
      </w:pPr>
      <w:r w:rsidRPr="006C569A">
        <w:rPr>
          <w:sz w:val="26"/>
          <w:szCs w:val="26"/>
        </w:rPr>
        <w:t>Līgumam kā neatņemamas sastāvdaļas pievienoti šādi pielikumi:</w:t>
      </w:r>
    </w:p>
    <w:p w14:paraId="336AC7A1" w14:textId="77777777" w:rsidR="006C569A" w:rsidRPr="006C569A" w:rsidRDefault="006C569A" w:rsidP="003667AB">
      <w:pPr>
        <w:tabs>
          <w:tab w:val="left" w:pos="794"/>
          <w:tab w:val="left" w:pos="8100"/>
        </w:tabs>
        <w:ind w:left="709" w:right="-2" w:hanging="709"/>
        <w:jc w:val="both"/>
        <w:rPr>
          <w:sz w:val="26"/>
          <w:szCs w:val="26"/>
        </w:rPr>
      </w:pPr>
      <w:r w:rsidRPr="006C569A">
        <w:rPr>
          <w:sz w:val="26"/>
          <w:szCs w:val="26"/>
        </w:rPr>
        <w:tab/>
        <w:t xml:space="preserve">1. pielikums – Pieteikuma anketa uz </w:t>
      </w:r>
      <w:r w:rsidRPr="006C569A">
        <w:rPr>
          <w:sz w:val="26"/>
          <w:szCs w:val="26"/>
          <w:shd w:val="clear" w:color="auto" w:fill="BFBFBF"/>
        </w:rPr>
        <w:t xml:space="preserve">__ (_______) </w:t>
      </w:r>
      <w:r w:rsidRPr="006C569A">
        <w:rPr>
          <w:sz w:val="26"/>
          <w:szCs w:val="26"/>
        </w:rPr>
        <w:t>lapām;</w:t>
      </w:r>
    </w:p>
    <w:p w14:paraId="22794062" w14:textId="77777777" w:rsidR="006C569A" w:rsidRPr="006C569A" w:rsidRDefault="006C569A" w:rsidP="003667AB">
      <w:pPr>
        <w:ind w:left="709"/>
        <w:jc w:val="both"/>
        <w:rPr>
          <w:sz w:val="26"/>
          <w:szCs w:val="26"/>
        </w:rPr>
      </w:pPr>
      <w:r w:rsidRPr="006C569A">
        <w:rPr>
          <w:sz w:val="26"/>
          <w:szCs w:val="26"/>
        </w:rPr>
        <w:t xml:space="preserve">2. pielikums – Izglītojamā/Izglītojamā vecāka vai likumiskā pārstāvja apliecinājums uz </w:t>
      </w:r>
      <w:r w:rsidRPr="006C569A">
        <w:rPr>
          <w:sz w:val="26"/>
          <w:szCs w:val="26"/>
          <w:shd w:val="clear" w:color="auto" w:fill="BFBFBF"/>
        </w:rPr>
        <w:t>__ (_______)</w:t>
      </w:r>
      <w:r w:rsidRPr="006C569A">
        <w:rPr>
          <w:sz w:val="26"/>
          <w:szCs w:val="26"/>
        </w:rPr>
        <w:t xml:space="preserve"> lapām;</w:t>
      </w:r>
    </w:p>
    <w:p w14:paraId="20A7C1BA" w14:textId="77777777" w:rsidR="006C569A" w:rsidRPr="006C569A" w:rsidRDefault="006C569A" w:rsidP="003667AB">
      <w:pPr>
        <w:ind w:left="709"/>
        <w:jc w:val="both"/>
        <w:rPr>
          <w:sz w:val="26"/>
          <w:szCs w:val="26"/>
        </w:rPr>
      </w:pPr>
      <w:r w:rsidRPr="006C569A">
        <w:rPr>
          <w:sz w:val="26"/>
          <w:szCs w:val="26"/>
        </w:rPr>
        <w:t xml:space="preserve">3. pielikums – </w:t>
      </w:r>
      <w:bookmarkStart w:id="8" w:name="_Hlk100215203"/>
      <w:r w:rsidRPr="006C569A">
        <w:rPr>
          <w:sz w:val="26"/>
          <w:szCs w:val="26"/>
        </w:rPr>
        <w:t xml:space="preserve">Aizpildīts Ministru kabineta 2018.gada 21. novembra noteikumu Nr. 715 1. pielikums “ Veidlapa par sniedzamo informāciju </w:t>
      </w:r>
      <w:r w:rsidRPr="006C569A">
        <w:rPr>
          <w:i/>
          <w:sz w:val="26"/>
          <w:szCs w:val="26"/>
        </w:rPr>
        <w:t>de minimis</w:t>
      </w:r>
      <w:r w:rsidRPr="006C569A">
        <w:rPr>
          <w:sz w:val="26"/>
          <w:szCs w:val="26"/>
        </w:rPr>
        <w:t xml:space="preserve"> atbalsta uzskaitei un piešķiršanai” uz </w:t>
      </w:r>
      <w:r w:rsidRPr="006C569A">
        <w:rPr>
          <w:sz w:val="26"/>
          <w:szCs w:val="26"/>
          <w:shd w:val="clear" w:color="auto" w:fill="BFBFBF"/>
        </w:rPr>
        <w:t>__ (________)</w:t>
      </w:r>
      <w:r w:rsidRPr="006C569A">
        <w:rPr>
          <w:sz w:val="26"/>
          <w:szCs w:val="26"/>
        </w:rPr>
        <w:t xml:space="preserve"> lapām.</w:t>
      </w:r>
    </w:p>
    <w:bookmarkEnd w:id="8"/>
    <w:p w14:paraId="5EBFB30B" w14:textId="77777777" w:rsidR="006C569A" w:rsidRDefault="006C569A" w:rsidP="006C569A">
      <w:pPr>
        <w:ind w:left="142"/>
        <w:jc w:val="both"/>
        <w:rPr>
          <w:sz w:val="26"/>
          <w:szCs w:val="26"/>
        </w:rPr>
      </w:pPr>
    </w:p>
    <w:p w14:paraId="7B4488DB" w14:textId="77777777" w:rsidR="006C569A" w:rsidRPr="006C569A" w:rsidRDefault="006C569A" w:rsidP="006C569A">
      <w:pPr>
        <w:shd w:val="clear" w:color="auto" w:fill="FFFFFF"/>
        <w:spacing w:after="120"/>
        <w:ind w:left="142"/>
        <w:jc w:val="center"/>
        <w:rPr>
          <w:sz w:val="26"/>
          <w:szCs w:val="26"/>
        </w:rPr>
      </w:pPr>
      <w:r w:rsidRPr="006C569A">
        <w:rPr>
          <w:b/>
          <w:bCs/>
          <w:sz w:val="26"/>
          <w:szCs w:val="26"/>
        </w:rPr>
        <w:t>7. PUŠU REKVIZĪTI</w:t>
      </w:r>
    </w:p>
    <w:tbl>
      <w:tblPr>
        <w:tblW w:w="5000" w:type="pct"/>
        <w:tblLook w:val="04A0" w:firstRow="1" w:lastRow="0" w:firstColumn="1" w:lastColumn="0" w:noHBand="0" w:noVBand="1"/>
      </w:tblPr>
      <w:tblGrid>
        <w:gridCol w:w="4677"/>
        <w:gridCol w:w="4677"/>
      </w:tblGrid>
      <w:tr w:rsidR="006C569A" w:rsidRPr="006C569A" w14:paraId="32F835EC" w14:textId="77777777" w:rsidTr="003667AB">
        <w:tc>
          <w:tcPr>
            <w:tcW w:w="2500" w:type="pct"/>
            <w:shd w:val="clear" w:color="auto" w:fill="auto"/>
          </w:tcPr>
          <w:p w14:paraId="0F432DED" w14:textId="77777777" w:rsidR="006C569A" w:rsidRPr="006C569A" w:rsidRDefault="006C569A" w:rsidP="006C569A">
            <w:pPr>
              <w:tabs>
                <w:tab w:val="center" w:pos="4820"/>
              </w:tabs>
              <w:ind w:left="142" w:right="-424"/>
              <w:jc w:val="both"/>
              <w:rPr>
                <w:b/>
                <w:sz w:val="26"/>
                <w:szCs w:val="26"/>
              </w:rPr>
            </w:pPr>
            <w:r w:rsidRPr="006C569A">
              <w:rPr>
                <w:b/>
                <w:sz w:val="26"/>
                <w:szCs w:val="26"/>
              </w:rPr>
              <w:t>Līdzfinansētājs</w:t>
            </w:r>
          </w:p>
          <w:p w14:paraId="1F459406" w14:textId="77777777" w:rsidR="006C569A" w:rsidRPr="006C569A" w:rsidRDefault="006C569A" w:rsidP="006C569A">
            <w:pPr>
              <w:tabs>
                <w:tab w:val="center" w:pos="4820"/>
              </w:tabs>
              <w:ind w:left="142" w:right="-424"/>
              <w:jc w:val="both"/>
              <w:rPr>
                <w:sz w:val="26"/>
                <w:szCs w:val="26"/>
              </w:rPr>
            </w:pPr>
            <w:r w:rsidRPr="006C569A">
              <w:rPr>
                <w:sz w:val="26"/>
                <w:szCs w:val="26"/>
              </w:rPr>
              <w:t>Jūrmalas valstspilsētas administrācija</w:t>
            </w:r>
          </w:p>
          <w:p w14:paraId="4B4C6320" w14:textId="77777777" w:rsidR="006C569A" w:rsidRPr="006C569A" w:rsidRDefault="006C569A" w:rsidP="006C569A">
            <w:pPr>
              <w:tabs>
                <w:tab w:val="center" w:pos="4820"/>
              </w:tabs>
              <w:ind w:left="142" w:right="-424"/>
              <w:jc w:val="both"/>
              <w:rPr>
                <w:sz w:val="26"/>
                <w:szCs w:val="26"/>
              </w:rPr>
            </w:pPr>
            <w:r w:rsidRPr="006C569A">
              <w:rPr>
                <w:sz w:val="26"/>
                <w:szCs w:val="26"/>
              </w:rPr>
              <w:t>Nod. maks. reģ. Nr. 90000056357</w:t>
            </w:r>
          </w:p>
          <w:p w14:paraId="4C839E43" w14:textId="77777777" w:rsidR="006C569A" w:rsidRPr="006C569A" w:rsidRDefault="006C569A" w:rsidP="006C569A">
            <w:pPr>
              <w:tabs>
                <w:tab w:val="center" w:pos="4820"/>
              </w:tabs>
              <w:ind w:left="142" w:right="-424"/>
              <w:jc w:val="both"/>
              <w:rPr>
                <w:sz w:val="26"/>
                <w:szCs w:val="26"/>
              </w:rPr>
            </w:pPr>
            <w:r w:rsidRPr="006C569A">
              <w:rPr>
                <w:sz w:val="26"/>
                <w:szCs w:val="26"/>
              </w:rPr>
              <w:t>Jomas ielā Nr. 1/5, Jūrmalā, LV-2015</w:t>
            </w:r>
          </w:p>
          <w:p w14:paraId="705B4FCC" w14:textId="77777777" w:rsidR="006C569A" w:rsidRPr="006C569A" w:rsidRDefault="006C569A" w:rsidP="006C569A">
            <w:pPr>
              <w:tabs>
                <w:tab w:val="center" w:pos="4820"/>
              </w:tabs>
              <w:ind w:left="142" w:right="-424"/>
              <w:jc w:val="both"/>
              <w:rPr>
                <w:sz w:val="26"/>
                <w:szCs w:val="26"/>
              </w:rPr>
            </w:pPr>
            <w:r w:rsidRPr="006C569A">
              <w:rPr>
                <w:sz w:val="26"/>
                <w:szCs w:val="26"/>
              </w:rPr>
              <w:t>Konta Nr. LV84PARX0002484572001</w:t>
            </w:r>
          </w:p>
          <w:p w14:paraId="7A112EAE" w14:textId="77777777" w:rsidR="006C569A" w:rsidRPr="006C569A" w:rsidRDefault="006C569A" w:rsidP="006C569A">
            <w:pPr>
              <w:tabs>
                <w:tab w:val="center" w:pos="4820"/>
              </w:tabs>
              <w:ind w:left="142" w:right="-424"/>
              <w:jc w:val="both"/>
              <w:rPr>
                <w:sz w:val="26"/>
                <w:szCs w:val="26"/>
              </w:rPr>
            </w:pPr>
            <w:r w:rsidRPr="006C569A">
              <w:rPr>
                <w:sz w:val="26"/>
                <w:szCs w:val="26"/>
              </w:rPr>
              <w:t>Akciju sabiedrība „Citadele banka”</w:t>
            </w:r>
          </w:p>
          <w:p w14:paraId="0038C6DF" w14:textId="77777777" w:rsidR="006C569A" w:rsidRPr="006C569A" w:rsidRDefault="006C569A" w:rsidP="006C569A">
            <w:pPr>
              <w:tabs>
                <w:tab w:val="center" w:pos="4820"/>
              </w:tabs>
              <w:ind w:left="142" w:right="-424"/>
              <w:jc w:val="both"/>
              <w:rPr>
                <w:sz w:val="26"/>
                <w:szCs w:val="26"/>
              </w:rPr>
            </w:pPr>
            <w:r w:rsidRPr="006C569A">
              <w:rPr>
                <w:sz w:val="26"/>
                <w:szCs w:val="26"/>
              </w:rPr>
              <w:t>Kods PARXLV22</w:t>
            </w:r>
          </w:p>
        </w:tc>
        <w:tc>
          <w:tcPr>
            <w:tcW w:w="2500" w:type="pct"/>
            <w:shd w:val="clear" w:color="auto" w:fill="auto"/>
          </w:tcPr>
          <w:p w14:paraId="1D31FDA7" w14:textId="77777777" w:rsidR="006C569A" w:rsidRPr="006C569A" w:rsidRDefault="006C569A" w:rsidP="006C569A">
            <w:pPr>
              <w:tabs>
                <w:tab w:val="center" w:pos="4820"/>
              </w:tabs>
              <w:ind w:left="142" w:right="-424"/>
              <w:jc w:val="both"/>
              <w:rPr>
                <w:b/>
                <w:sz w:val="26"/>
                <w:szCs w:val="26"/>
              </w:rPr>
            </w:pPr>
            <w:r w:rsidRPr="006C569A">
              <w:rPr>
                <w:b/>
                <w:sz w:val="26"/>
                <w:szCs w:val="26"/>
              </w:rPr>
              <w:t>Finansējuma saņēmējs</w:t>
            </w:r>
          </w:p>
          <w:p w14:paraId="21DCC2B1" w14:textId="77777777" w:rsidR="006C569A" w:rsidRPr="006C569A" w:rsidRDefault="006C569A" w:rsidP="006C569A">
            <w:pPr>
              <w:tabs>
                <w:tab w:val="center" w:pos="4820"/>
              </w:tabs>
              <w:ind w:left="142" w:right="-424"/>
              <w:rPr>
                <w:sz w:val="26"/>
                <w:szCs w:val="26"/>
              </w:rPr>
            </w:pPr>
          </w:p>
          <w:p w14:paraId="2D25CC0E" w14:textId="77777777" w:rsidR="006C569A" w:rsidRPr="006C569A" w:rsidRDefault="006C569A" w:rsidP="006C569A">
            <w:pPr>
              <w:tabs>
                <w:tab w:val="center" w:pos="4820"/>
              </w:tabs>
              <w:ind w:left="142" w:right="-424"/>
              <w:jc w:val="both"/>
              <w:rPr>
                <w:sz w:val="26"/>
                <w:szCs w:val="26"/>
              </w:rPr>
            </w:pPr>
            <w:r w:rsidRPr="006C569A">
              <w:rPr>
                <w:sz w:val="26"/>
                <w:szCs w:val="26"/>
              </w:rPr>
              <w:t>Reģ. Nr. </w:t>
            </w:r>
          </w:p>
          <w:p w14:paraId="1E120111" w14:textId="77777777" w:rsidR="006C569A" w:rsidRPr="006C569A" w:rsidRDefault="006C569A" w:rsidP="006C569A">
            <w:pPr>
              <w:tabs>
                <w:tab w:val="center" w:pos="4820"/>
              </w:tabs>
              <w:ind w:left="142" w:right="-424"/>
              <w:jc w:val="both"/>
              <w:rPr>
                <w:sz w:val="26"/>
                <w:szCs w:val="26"/>
              </w:rPr>
            </w:pPr>
          </w:p>
          <w:p w14:paraId="33BFA3B2" w14:textId="77777777" w:rsidR="006C569A" w:rsidRPr="006C569A" w:rsidRDefault="006C569A" w:rsidP="006C569A">
            <w:pPr>
              <w:tabs>
                <w:tab w:val="center" w:pos="4820"/>
              </w:tabs>
              <w:ind w:left="142" w:right="-424"/>
              <w:jc w:val="both"/>
              <w:rPr>
                <w:sz w:val="26"/>
                <w:szCs w:val="26"/>
              </w:rPr>
            </w:pPr>
            <w:r w:rsidRPr="006C569A">
              <w:rPr>
                <w:sz w:val="26"/>
                <w:szCs w:val="26"/>
              </w:rPr>
              <w:t>Konta Nr. :</w:t>
            </w:r>
          </w:p>
          <w:p w14:paraId="59F7B82F" w14:textId="77777777" w:rsidR="006C569A" w:rsidRPr="006C569A" w:rsidRDefault="006C569A" w:rsidP="006C569A">
            <w:pPr>
              <w:tabs>
                <w:tab w:val="center" w:pos="4820"/>
              </w:tabs>
              <w:ind w:left="142" w:right="-424"/>
              <w:jc w:val="both"/>
              <w:rPr>
                <w:sz w:val="26"/>
                <w:szCs w:val="26"/>
              </w:rPr>
            </w:pPr>
          </w:p>
          <w:p w14:paraId="0F61B8B8" w14:textId="77777777" w:rsidR="006C569A" w:rsidRPr="006C569A" w:rsidRDefault="006C569A" w:rsidP="006C569A">
            <w:pPr>
              <w:tabs>
                <w:tab w:val="center" w:pos="4820"/>
              </w:tabs>
              <w:ind w:left="142" w:right="-424"/>
              <w:jc w:val="both"/>
              <w:rPr>
                <w:sz w:val="26"/>
                <w:szCs w:val="26"/>
              </w:rPr>
            </w:pPr>
            <w:r w:rsidRPr="006C569A">
              <w:rPr>
                <w:sz w:val="26"/>
                <w:szCs w:val="26"/>
              </w:rPr>
              <w:t>Kods</w:t>
            </w:r>
          </w:p>
        </w:tc>
      </w:tr>
      <w:tr w:rsidR="006C569A" w:rsidRPr="006C569A" w14:paraId="443C0F1D" w14:textId="77777777" w:rsidTr="003667AB">
        <w:trPr>
          <w:trHeight w:val="396"/>
        </w:trPr>
        <w:tc>
          <w:tcPr>
            <w:tcW w:w="2500" w:type="pct"/>
            <w:shd w:val="clear" w:color="auto" w:fill="auto"/>
          </w:tcPr>
          <w:p w14:paraId="773978B8" w14:textId="77777777" w:rsidR="006C569A" w:rsidRPr="006C569A" w:rsidRDefault="006C569A" w:rsidP="006C569A">
            <w:pPr>
              <w:tabs>
                <w:tab w:val="center" w:pos="4820"/>
              </w:tabs>
              <w:ind w:left="142" w:right="-424"/>
              <w:jc w:val="both"/>
              <w:rPr>
                <w:sz w:val="26"/>
                <w:szCs w:val="26"/>
              </w:rPr>
            </w:pPr>
          </w:p>
          <w:p w14:paraId="72D930D0" w14:textId="77777777" w:rsidR="006C569A" w:rsidRPr="006C569A" w:rsidRDefault="006C569A" w:rsidP="006C569A">
            <w:pPr>
              <w:tabs>
                <w:tab w:val="center" w:pos="4820"/>
              </w:tabs>
              <w:ind w:left="142" w:right="-424"/>
              <w:jc w:val="both"/>
              <w:rPr>
                <w:sz w:val="26"/>
                <w:szCs w:val="26"/>
              </w:rPr>
            </w:pPr>
            <w:r w:rsidRPr="006C569A">
              <w:rPr>
                <w:sz w:val="26"/>
                <w:szCs w:val="26"/>
              </w:rPr>
              <w:t>__________________________</w:t>
            </w:r>
          </w:p>
          <w:p w14:paraId="11329314" w14:textId="77777777" w:rsidR="006C569A" w:rsidRPr="006C569A" w:rsidRDefault="006C569A" w:rsidP="006C569A">
            <w:pPr>
              <w:tabs>
                <w:tab w:val="center" w:pos="4820"/>
              </w:tabs>
              <w:ind w:left="142" w:right="-424"/>
              <w:jc w:val="both"/>
              <w:rPr>
                <w:sz w:val="26"/>
                <w:szCs w:val="26"/>
              </w:rPr>
            </w:pPr>
            <w:r w:rsidRPr="006C569A">
              <w:rPr>
                <w:sz w:val="26"/>
                <w:szCs w:val="26"/>
              </w:rPr>
              <w:t>____________</w:t>
            </w:r>
          </w:p>
        </w:tc>
        <w:tc>
          <w:tcPr>
            <w:tcW w:w="2500" w:type="pct"/>
            <w:shd w:val="clear" w:color="auto" w:fill="auto"/>
          </w:tcPr>
          <w:p w14:paraId="5C410EF3" w14:textId="77777777" w:rsidR="006C569A" w:rsidRPr="006C569A" w:rsidRDefault="006C569A" w:rsidP="006C569A">
            <w:pPr>
              <w:tabs>
                <w:tab w:val="center" w:pos="4820"/>
              </w:tabs>
              <w:ind w:left="142" w:right="-424"/>
              <w:jc w:val="both"/>
              <w:rPr>
                <w:sz w:val="26"/>
                <w:szCs w:val="26"/>
              </w:rPr>
            </w:pPr>
          </w:p>
          <w:p w14:paraId="46E77251" w14:textId="77777777" w:rsidR="006C569A" w:rsidRPr="006C569A" w:rsidRDefault="006C569A" w:rsidP="006C569A">
            <w:pPr>
              <w:tabs>
                <w:tab w:val="center" w:pos="4820"/>
              </w:tabs>
              <w:ind w:left="142" w:right="-424"/>
              <w:jc w:val="both"/>
              <w:rPr>
                <w:sz w:val="26"/>
                <w:szCs w:val="26"/>
              </w:rPr>
            </w:pPr>
            <w:r w:rsidRPr="006C569A">
              <w:rPr>
                <w:sz w:val="26"/>
                <w:szCs w:val="26"/>
              </w:rPr>
              <w:t>_______________________</w:t>
            </w:r>
            <w:r w:rsidR="00607DE5">
              <w:rPr>
                <w:sz w:val="26"/>
                <w:szCs w:val="26"/>
              </w:rPr>
              <w:t>”</w:t>
            </w:r>
          </w:p>
          <w:p w14:paraId="381978CD" w14:textId="77777777" w:rsidR="006C569A" w:rsidRPr="006C569A" w:rsidRDefault="006C569A" w:rsidP="006C569A">
            <w:pPr>
              <w:tabs>
                <w:tab w:val="center" w:pos="4820"/>
              </w:tabs>
              <w:ind w:left="142" w:right="-424"/>
              <w:jc w:val="both"/>
              <w:rPr>
                <w:sz w:val="26"/>
                <w:szCs w:val="26"/>
              </w:rPr>
            </w:pPr>
            <w:r w:rsidRPr="006C569A">
              <w:rPr>
                <w:sz w:val="26"/>
                <w:szCs w:val="26"/>
              </w:rPr>
              <w:t>____________</w:t>
            </w:r>
          </w:p>
        </w:tc>
      </w:tr>
    </w:tbl>
    <w:p w14:paraId="4F1C9FAE" w14:textId="77777777" w:rsidR="006C569A" w:rsidRPr="006C569A" w:rsidRDefault="006C569A" w:rsidP="006C569A">
      <w:pPr>
        <w:ind w:left="142"/>
      </w:pPr>
      <w:bookmarkStart w:id="9" w:name="579912"/>
      <w:bookmarkEnd w:id="9"/>
    </w:p>
    <w:p w14:paraId="1826AF61" w14:textId="77777777" w:rsidR="006C569A" w:rsidRPr="006C569A" w:rsidRDefault="006C569A" w:rsidP="006C569A">
      <w:pPr>
        <w:spacing w:after="160" w:line="259" w:lineRule="auto"/>
        <w:rPr>
          <w:rFonts w:ascii="Calibri" w:eastAsia="Calibri" w:hAnsi="Calibri"/>
          <w:sz w:val="22"/>
          <w:szCs w:val="22"/>
          <w:lang w:eastAsia="en-US"/>
        </w:rPr>
      </w:pPr>
    </w:p>
    <w:p w14:paraId="1F22D590" w14:textId="77777777" w:rsidR="006C569A" w:rsidRDefault="006C569A" w:rsidP="00A36FE8">
      <w:pPr>
        <w:pStyle w:val="ListParagraph"/>
        <w:spacing w:after="0" w:line="240" w:lineRule="auto"/>
        <w:ind w:left="142" w:right="-1"/>
        <w:jc w:val="right"/>
        <w:rPr>
          <w:rFonts w:ascii="Times New Roman" w:hAnsi="Times New Roman"/>
          <w:sz w:val="26"/>
          <w:szCs w:val="26"/>
        </w:rPr>
      </w:pPr>
    </w:p>
    <w:p w14:paraId="1667A711" w14:textId="77777777" w:rsidR="00A36FE8" w:rsidRDefault="007538FE" w:rsidP="00A36FE8">
      <w:pPr>
        <w:pStyle w:val="ListParagraph"/>
        <w:spacing w:after="0" w:line="240" w:lineRule="auto"/>
        <w:ind w:left="142" w:right="-1"/>
        <w:jc w:val="right"/>
        <w:rPr>
          <w:rFonts w:ascii="Times New Roman" w:hAnsi="Times New Roman"/>
          <w:sz w:val="26"/>
          <w:szCs w:val="26"/>
        </w:rPr>
      </w:pPr>
      <w:r>
        <w:rPr>
          <w:rFonts w:ascii="Times New Roman" w:hAnsi="Times New Roman"/>
          <w:sz w:val="26"/>
          <w:szCs w:val="26"/>
        </w:rPr>
        <w:br w:type="page"/>
      </w:r>
      <w:bookmarkEnd w:id="0"/>
      <w:bookmarkEnd w:id="5"/>
    </w:p>
    <w:p w14:paraId="21810208" w14:textId="77777777" w:rsidR="003667AB" w:rsidRPr="00770D59" w:rsidRDefault="003667AB" w:rsidP="003667AB">
      <w:pPr>
        <w:jc w:val="right"/>
        <w:rPr>
          <w:szCs w:val="26"/>
        </w:rPr>
      </w:pPr>
      <w:r>
        <w:rPr>
          <w:szCs w:val="26"/>
        </w:rPr>
        <w:t>5.p</w:t>
      </w:r>
      <w:r w:rsidRPr="00770D59">
        <w:rPr>
          <w:szCs w:val="26"/>
        </w:rPr>
        <w:t>ielikums Jūrmalas domes</w:t>
      </w:r>
    </w:p>
    <w:p w14:paraId="6D37B1FD" w14:textId="0DE6D100" w:rsidR="003667AB" w:rsidRPr="00770D59" w:rsidRDefault="003667AB" w:rsidP="003667AB">
      <w:pPr>
        <w:jc w:val="right"/>
        <w:rPr>
          <w:szCs w:val="26"/>
        </w:rPr>
      </w:pPr>
      <w:r w:rsidRPr="00770D59">
        <w:rPr>
          <w:szCs w:val="26"/>
        </w:rPr>
        <w:t xml:space="preserve">2022.gada </w:t>
      </w:r>
      <w:r>
        <w:rPr>
          <w:szCs w:val="26"/>
        </w:rPr>
        <w:t>5</w:t>
      </w:r>
      <w:r w:rsidRPr="00770D59">
        <w:rPr>
          <w:szCs w:val="26"/>
        </w:rPr>
        <w:t xml:space="preserve">.maija </w:t>
      </w:r>
      <w:r w:rsidR="00FC4EBB" w:rsidRPr="00877D8A">
        <w:t xml:space="preserve">noteikumiem </w:t>
      </w:r>
      <w:r w:rsidRPr="00770D59">
        <w:rPr>
          <w:szCs w:val="26"/>
        </w:rPr>
        <w:t>Nr.</w:t>
      </w:r>
      <w:r w:rsidR="00F1655A">
        <w:rPr>
          <w:szCs w:val="26"/>
        </w:rPr>
        <w:t>3</w:t>
      </w:r>
    </w:p>
    <w:p w14:paraId="0CB422E3" w14:textId="13D7EE5B" w:rsidR="003667AB" w:rsidRPr="00770D59" w:rsidRDefault="003667AB" w:rsidP="003667AB">
      <w:pPr>
        <w:jc w:val="right"/>
        <w:rPr>
          <w:szCs w:val="26"/>
        </w:rPr>
      </w:pPr>
      <w:r w:rsidRPr="00770D59">
        <w:rPr>
          <w:szCs w:val="26"/>
        </w:rPr>
        <w:t xml:space="preserve">(protokols Nr.9, </w:t>
      </w:r>
      <w:r w:rsidR="00F1655A">
        <w:rPr>
          <w:szCs w:val="26"/>
        </w:rPr>
        <w:t>28</w:t>
      </w:r>
      <w:r w:rsidRPr="00770D59">
        <w:rPr>
          <w:szCs w:val="26"/>
        </w:rPr>
        <w:t>.punkts)</w:t>
      </w:r>
    </w:p>
    <w:p w14:paraId="75AB0832" w14:textId="77777777" w:rsidR="007538FE" w:rsidRPr="00CB3BF3" w:rsidRDefault="007538FE" w:rsidP="00D3295C">
      <w:pPr>
        <w:pStyle w:val="ListParagraph"/>
        <w:spacing w:after="0" w:line="240" w:lineRule="auto"/>
        <w:ind w:left="142" w:right="-1"/>
        <w:jc w:val="center"/>
      </w:pPr>
    </w:p>
    <w:p w14:paraId="3D666D09" w14:textId="77777777" w:rsidR="007538FE" w:rsidRPr="00CB3BF3" w:rsidRDefault="007538FE" w:rsidP="007538FE">
      <w:pPr>
        <w:ind w:left="142" w:right="46"/>
        <w:jc w:val="right"/>
      </w:pPr>
      <w:r w:rsidRPr="00CB3BF3">
        <w:t xml:space="preserve">Jūrmalas </w:t>
      </w:r>
      <w:r w:rsidR="00782586">
        <w:t>valsts</w:t>
      </w:r>
      <w:r w:rsidRPr="00CB3BF3">
        <w:t xml:space="preserve">pilsētas </w:t>
      </w:r>
      <w:r w:rsidR="00782586">
        <w:t>administrācijas</w:t>
      </w:r>
      <w:r w:rsidRPr="00CB3BF3">
        <w:t xml:space="preserve"> </w:t>
      </w:r>
    </w:p>
    <w:p w14:paraId="1D71CA50" w14:textId="77777777" w:rsidR="007538FE" w:rsidRPr="00CB3BF3" w:rsidRDefault="007538FE" w:rsidP="007538FE">
      <w:pPr>
        <w:ind w:left="142" w:right="46"/>
        <w:jc w:val="right"/>
      </w:pPr>
      <w:r w:rsidRPr="00CB3BF3">
        <w:t xml:space="preserve">Attīstības pārvaldes </w:t>
      </w:r>
    </w:p>
    <w:p w14:paraId="316B22F3" w14:textId="77777777" w:rsidR="007538FE" w:rsidRPr="00CB3BF3" w:rsidRDefault="00EB489A" w:rsidP="007538FE">
      <w:pPr>
        <w:ind w:left="142" w:right="46"/>
        <w:jc w:val="right"/>
      </w:pPr>
      <w:r>
        <w:t>Tūrisma un u</w:t>
      </w:r>
      <w:r w:rsidR="007538FE" w:rsidRPr="00CB3BF3">
        <w:t>zņēmējdarbības attīstības nodaļai</w:t>
      </w:r>
    </w:p>
    <w:p w14:paraId="76288D7B" w14:textId="77777777" w:rsidR="007538FE" w:rsidRPr="00CB3BF3" w:rsidRDefault="007538FE" w:rsidP="007538FE">
      <w:pPr>
        <w:ind w:left="142" w:right="46"/>
        <w:jc w:val="right"/>
      </w:pPr>
      <w:r w:rsidRPr="00CB3BF3">
        <w:t>Jomas ielā 1/5, Jūrmalā, LV-2015</w:t>
      </w:r>
    </w:p>
    <w:tbl>
      <w:tblPr>
        <w:tblW w:w="0" w:type="auto"/>
        <w:tblLook w:val="04A0" w:firstRow="1" w:lastRow="0" w:firstColumn="1" w:lastColumn="0" w:noHBand="0" w:noVBand="1"/>
      </w:tblPr>
      <w:tblGrid>
        <w:gridCol w:w="4644"/>
      </w:tblGrid>
      <w:tr w:rsidR="007538FE" w:rsidRPr="00CB3BF3" w14:paraId="05C704B5" w14:textId="77777777" w:rsidTr="007D0AD7">
        <w:tc>
          <w:tcPr>
            <w:tcW w:w="4644" w:type="dxa"/>
            <w:tcBorders>
              <w:bottom w:val="dotted" w:sz="4" w:space="0" w:color="auto"/>
            </w:tcBorders>
            <w:shd w:val="clear" w:color="auto" w:fill="E2EFD9"/>
          </w:tcPr>
          <w:p w14:paraId="0CC89349" w14:textId="77777777" w:rsidR="007538FE" w:rsidRPr="00CB3BF3" w:rsidRDefault="007538FE" w:rsidP="007D0AD7">
            <w:pPr>
              <w:spacing w:before="120" w:after="120"/>
              <w:ind w:left="142" w:right="45"/>
              <w:jc w:val="center"/>
            </w:pPr>
          </w:p>
        </w:tc>
      </w:tr>
      <w:tr w:rsidR="007538FE" w:rsidRPr="00CB3BF3" w14:paraId="5260B346" w14:textId="77777777" w:rsidTr="007D0AD7">
        <w:tc>
          <w:tcPr>
            <w:tcW w:w="4644" w:type="dxa"/>
            <w:tcBorders>
              <w:top w:val="dotted" w:sz="4" w:space="0" w:color="auto"/>
            </w:tcBorders>
            <w:shd w:val="clear" w:color="auto" w:fill="auto"/>
          </w:tcPr>
          <w:p w14:paraId="3F0C352C" w14:textId="77777777" w:rsidR="007538FE" w:rsidRPr="00151AAC" w:rsidRDefault="007538FE" w:rsidP="007D0AD7">
            <w:pPr>
              <w:ind w:left="142" w:right="46"/>
              <w:jc w:val="center"/>
              <w:rPr>
                <w:i/>
              </w:rPr>
            </w:pPr>
            <w:r w:rsidRPr="00151AAC">
              <w:rPr>
                <w:i/>
                <w:sz w:val="20"/>
              </w:rPr>
              <w:t>(Finansējuma saņēmēja nosaukums)</w:t>
            </w:r>
          </w:p>
        </w:tc>
      </w:tr>
      <w:tr w:rsidR="007538FE" w:rsidRPr="00CB3BF3" w14:paraId="07DA36E4" w14:textId="77777777" w:rsidTr="007D0AD7">
        <w:tc>
          <w:tcPr>
            <w:tcW w:w="4644" w:type="dxa"/>
            <w:tcBorders>
              <w:bottom w:val="dotted" w:sz="4" w:space="0" w:color="auto"/>
            </w:tcBorders>
            <w:shd w:val="clear" w:color="auto" w:fill="E2EFD9"/>
          </w:tcPr>
          <w:p w14:paraId="62CA598C" w14:textId="77777777" w:rsidR="007538FE" w:rsidRPr="00CB3BF3" w:rsidRDefault="007538FE" w:rsidP="007D0AD7">
            <w:pPr>
              <w:spacing w:before="120" w:after="120"/>
              <w:ind w:left="142" w:right="45"/>
              <w:jc w:val="center"/>
            </w:pPr>
          </w:p>
        </w:tc>
      </w:tr>
      <w:tr w:rsidR="007538FE" w:rsidRPr="00CB3BF3" w14:paraId="7CDE3E2C" w14:textId="77777777" w:rsidTr="007D0AD7">
        <w:tc>
          <w:tcPr>
            <w:tcW w:w="4644" w:type="dxa"/>
            <w:tcBorders>
              <w:top w:val="dotted" w:sz="4" w:space="0" w:color="auto"/>
            </w:tcBorders>
            <w:shd w:val="clear" w:color="auto" w:fill="auto"/>
          </w:tcPr>
          <w:p w14:paraId="597872F0" w14:textId="77777777" w:rsidR="007538FE" w:rsidRPr="00151AAC" w:rsidRDefault="007538FE" w:rsidP="007D0AD7">
            <w:pPr>
              <w:ind w:left="142" w:right="46"/>
              <w:jc w:val="center"/>
              <w:rPr>
                <w:i/>
              </w:rPr>
            </w:pPr>
            <w:r w:rsidRPr="00151AAC">
              <w:rPr>
                <w:i/>
                <w:sz w:val="20"/>
              </w:rPr>
              <w:t>(Reģistrācijas Nr.)</w:t>
            </w:r>
          </w:p>
        </w:tc>
      </w:tr>
      <w:tr w:rsidR="007538FE" w:rsidRPr="00CB3BF3" w14:paraId="36AB6FC7" w14:textId="77777777" w:rsidTr="007D0AD7">
        <w:tc>
          <w:tcPr>
            <w:tcW w:w="4644" w:type="dxa"/>
            <w:tcBorders>
              <w:bottom w:val="dotted" w:sz="4" w:space="0" w:color="auto"/>
            </w:tcBorders>
            <w:shd w:val="clear" w:color="auto" w:fill="E2EFD9"/>
          </w:tcPr>
          <w:p w14:paraId="750407C8" w14:textId="77777777" w:rsidR="007538FE" w:rsidRPr="00CB3BF3" w:rsidRDefault="007538FE" w:rsidP="007D0AD7">
            <w:pPr>
              <w:spacing w:before="120" w:after="120"/>
              <w:ind w:left="142" w:right="45"/>
              <w:jc w:val="center"/>
            </w:pPr>
          </w:p>
        </w:tc>
      </w:tr>
      <w:tr w:rsidR="007538FE" w:rsidRPr="00CB3BF3" w14:paraId="1E4885C9" w14:textId="77777777" w:rsidTr="007D0AD7">
        <w:tc>
          <w:tcPr>
            <w:tcW w:w="4644" w:type="dxa"/>
            <w:tcBorders>
              <w:top w:val="dotted" w:sz="4" w:space="0" w:color="auto"/>
            </w:tcBorders>
            <w:shd w:val="clear" w:color="auto" w:fill="auto"/>
          </w:tcPr>
          <w:p w14:paraId="69EC0353" w14:textId="77777777" w:rsidR="007538FE" w:rsidRPr="00151AAC" w:rsidRDefault="007538FE" w:rsidP="007D0AD7">
            <w:pPr>
              <w:ind w:left="142" w:right="46"/>
              <w:jc w:val="center"/>
              <w:rPr>
                <w:i/>
              </w:rPr>
            </w:pPr>
            <w:r w:rsidRPr="00151AAC">
              <w:rPr>
                <w:i/>
                <w:sz w:val="20"/>
              </w:rPr>
              <w:t>(Adrese)</w:t>
            </w:r>
          </w:p>
        </w:tc>
      </w:tr>
      <w:tr w:rsidR="007538FE" w:rsidRPr="00CB3BF3" w14:paraId="60D3529E" w14:textId="77777777" w:rsidTr="007D0AD7">
        <w:tc>
          <w:tcPr>
            <w:tcW w:w="4644" w:type="dxa"/>
            <w:tcBorders>
              <w:bottom w:val="dotted" w:sz="4" w:space="0" w:color="auto"/>
            </w:tcBorders>
            <w:shd w:val="clear" w:color="auto" w:fill="E2EFD9"/>
          </w:tcPr>
          <w:p w14:paraId="5F412272" w14:textId="77777777" w:rsidR="007538FE" w:rsidRPr="00CB3BF3" w:rsidRDefault="007538FE" w:rsidP="007D0AD7">
            <w:pPr>
              <w:spacing w:before="120" w:after="120"/>
              <w:ind w:left="142" w:right="45"/>
              <w:jc w:val="center"/>
            </w:pPr>
          </w:p>
        </w:tc>
      </w:tr>
      <w:tr w:rsidR="007538FE" w:rsidRPr="00CB3BF3" w14:paraId="1DAEC23F" w14:textId="77777777" w:rsidTr="007D0AD7">
        <w:tc>
          <w:tcPr>
            <w:tcW w:w="4644" w:type="dxa"/>
            <w:tcBorders>
              <w:top w:val="dotted" w:sz="4" w:space="0" w:color="auto"/>
            </w:tcBorders>
            <w:shd w:val="clear" w:color="auto" w:fill="auto"/>
          </w:tcPr>
          <w:p w14:paraId="2615641F" w14:textId="77777777" w:rsidR="007538FE" w:rsidRPr="00151AAC" w:rsidRDefault="007538FE" w:rsidP="007D0AD7">
            <w:pPr>
              <w:ind w:left="142" w:right="46"/>
              <w:jc w:val="center"/>
              <w:rPr>
                <w:i/>
              </w:rPr>
            </w:pPr>
            <w:r w:rsidRPr="00151AAC">
              <w:rPr>
                <w:i/>
                <w:sz w:val="20"/>
              </w:rPr>
              <w:t>(Datums)</w:t>
            </w:r>
          </w:p>
        </w:tc>
      </w:tr>
    </w:tbl>
    <w:p w14:paraId="545E9B37" w14:textId="77777777" w:rsidR="007538FE" w:rsidRPr="00CB3BF3" w:rsidRDefault="007538FE" w:rsidP="007538FE">
      <w:pPr>
        <w:ind w:left="142" w:right="46"/>
      </w:pPr>
    </w:p>
    <w:p w14:paraId="4C756CE3" w14:textId="77777777" w:rsidR="007538FE" w:rsidRPr="00CB3BF3" w:rsidRDefault="007538FE" w:rsidP="007538FE">
      <w:pPr>
        <w:ind w:left="142" w:right="46"/>
        <w:jc w:val="center"/>
        <w:rPr>
          <w:b/>
          <w:i/>
        </w:rPr>
      </w:pPr>
      <w:r w:rsidRPr="00CB3BF3">
        <w:rPr>
          <w:b/>
          <w:i/>
        </w:rPr>
        <w:t>Apliecinājums par nodokļu nomaksu</w:t>
      </w:r>
    </w:p>
    <w:p w14:paraId="4FDF2D7C" w14:textId="77777777" w:rsidR="007538FE" w:rsidRPr="00CB3BF3" w:rsidRDefault="007538FE" w:rsidP="007538FE">
      <w:pPr>
        <w:ind w:left="142" w:right="46"/>
        <w:rPr>
          <w:b/>
          <w:i/>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53"/>
        <w:gridCol w:w="5791"/>
      </w:tblGrid>
      <w:tr w:rsidR="007538FE" w:rsidRPr="00151AAC" w14:paraId="54AFE308" w14:textId="77777777" w:rsidTr="003667AB">
        <w:tc>
          <w:tcPr>
            <w:tcW w:w="1901" w:type="pct"/>
            <w:shd w:val="clear" w:color="auto" w:fill="E2EFD9"/>
          </w:tcPr>
          <w:p w14:paraId="3FE0D2E7" w14:textId="77777777" w:rsidR="007538FE" w:rsidRPr="00151AAC" w:rsidRDefault="007538FE" w:rsidP="007D0AD7">
            <w:pPr>
              <w:ind w:left="142" w:right="46"/>
              <w:rPr>
                <w:b/>
                <w:i/>
              </w:rPr>
            </w:pPr>
          </w:p>
        </w:tc>
        <w:tc>
          <w:tcPr>
            <w:tcW w:w="3099" w:type="pct"/>
            <w:vMerge w:val="restart"/>
            <w:shd w:val="clear" w:color="auto" w:fill="auto"/>
          </w:tcPr>
          <w:p w14:paraId="2F07AE21" w14:textId="77777777" w:rsidR="007538FE" w:rsidRPr="00CB3BF3" w:rsidRDefault="007538FE" w:rsidP="007D0AD7">
            <w:pPr>
              <w:spacing w:before="120"/>
              <w:ind w:left="142" w:right="45"/>
            </w:pPr>
            <w:r w:rsidRPr="00CB3BF3">
              <w:t>, saskaņā Latvijas Republikā pieņemtajiem normatīvajiem</w:t>
            </w:r>
          </w:p>
        </w:tc>
      </w:tr>
      <w:tr w:rsidR="007538FE" w:rsidRPr="00151AAC" w14:paraId="2542218E" w14:textId="77777777" w:rsidTr="003667AB">
        <w:tc>
          <w:tcPr>
            <w:tcW w:w="1901" w:type="pct"/>
            <w:shd w:val="clear" w:color="auto" w:fill="auto"/>
          </w:tcPr>
          <w:p w14:paraId="7AA588D6" w14:textId="77777777" w:rsidR="007538FE" w:rsidRPr="00151AAC" w:rsidRDefault="007538FE" w:rsidP="007D0AD7">
            <w:pPr>
              <w:ind w:left="142" w:right="46"/>
              <w:rPr>
                <w:b/>
                <w:i/>
              </w:rPr>
            </w:pPr>
            <w:r w:rsidRPr="00151AAC">
              <w:rPr>
                <w:i/>
                <w:sz w:val="22"/>
              </w:rPr>
              <w:t>(Finansējuma saņēmēja nosaukums)</w:t>
            </w:r>
          </w:p>
        </w:tc>
        <w:tc>
          <w:tcPr>
            <w:tcW w:w="3099" w:type="pct"/>
            <w:vMerge/>
            <w:shd w:val="clear" w:color="auto" w:fill="auto"/>
          </w:tcPr>
          <w:p w14:paraId="3B7F7F44" w14:textId="77777777" w:rsidR="007538FE" w:rsidRPr="00151AAC" w:rsidRDefault="007538FE" w:rsidP="007D0AD7">
            <w:pPr>
              <w:ind w:left="142" w:right="46"/>
              <w:rPr>
                <w:b/>
                <w:i/>
              </w:rPr>
            </w:pPr>
          </w:p>
        </w:tc>
      </w:tr>
      <w:tr w:rsidR="007538FE" w:rsidRPr="00151AAC" w14:paraId="381CBF81" w14:textId="77777777" w:rsidTr="003667AB">
        <w:tc>
          <w:tcPr>
            <w:tcW w:w="5000" w:type="pct"/>
            <w:gridSpan w:val="2"/>
            <w:shd w:val="clear" w:color="auto" w:fill="auto"/>
          </w:tcPr>
          <w:p w14:paraId="750E13DB" w14:textId="77777777" w:rsidR="007538FE" w:rsidRPr="00CB3BF3" w:rsidRDefault="007538FE" w:rsidP="007D0AD7">
            <w:pPr>
              <w:ind w:left="142" w:right="46"/>
              <w:jc w:val="both"/>
            </w:pPr>
            <w:r w:rsidRPr="00CB3BF3">
              <w:t>aktiem un to noteikto kārtību, pilnā apmērā ir veikusi valsts sociālās apdrošināšanas obligātās iemaksas (darba ņēmēja un darba devēja likmes) un algas nodokļa nomaksu saskaņā ar likuma “Par iedzīvotāju ienākuma nodokli” 17.panta 1.punktu par zemāk minētajiem Izglītojamiem</w:t>
            </w:r>
            <w:r>
              <w:rPr>
                <w:rStyle w:val="FootnoteReference"/>
              </w:rPr>
              <w:footnoteReference w:id="2"/>
            </w:r>
            <w:r w:rsidRPr="00CB3BF3">
              <w:t>:</w:t>
            </w:r>
          </w:p>
        </w:tc>
      </w:tr>
    </w:tbl>
    <w:p w14:paraId="41EB96F3" w14:textId="77777777" w:rsidR="007538FE" w:rsidRPr="00CB3BF3" w:rsidRDefault="007538FE" w:rsidP="007538FE">
      <w:pPr>
        <w:ind w:left="142" w:right="46"/>
        <w:rPr>
          <w:b/>
          <w:i/>
        </w:rPr>
      </w:pPr>
    </w:p>
    <w:tbl>
      <w:tblPr>
        <w:tblW w:w="6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9"/>
        <w:gridCol w:w="2847"/>
        <w:gridCol w:w="2779"/>
      </w:tblGrid>
      <w:tr w:rsidR="007538FE" w:rsidRPr="00CB3BF3" w14:paraId="79C0927A" w14:textId="77777777" w:rsidTr="007D0AD7">
        <w:tc>
          <w:tcPr>
            <w:tcW w:w="613" w:type="dxa"/>
            <w:shd w:val="clear" w:color="auto" w:fill="auto"/>
          </w:tcPr>
          <w:p w14:paraId="060AAF03" w14:textId="77777777" w:rsidR="007538FE" w:rsidRPr="00CB3BF3" w:rsidRDefault="007538FE" w:rsidP="007D0AD7">
            <w:pPr>
              <w:ind w:left="142"/>
            </w:pPr>
          </w:p>
        </w:tc>
        <w:tc>
          <w:tcPr>
            <w:tcW w:w="2897" w:type="dxa"/>
            <w:shd w:val="clear" w:color="auto" w:fill="auto"/>
          </w:tcPr>
          <w:p w14:paraId="62E8CB8C" w14:textId="77777777" w:rsidR="007538FE" w:rsidRPr="00CB3BF3" w:rsidRDefault="007538FE" w:rsidP="007D0AD7">
            <w:pPr>
              <w:ind w:left="142"/>
              <w:jc w:val="center"/>
            </w:pPr>
            <w:r w:rsidRPr="00CB3BF3">
              <w:t>Nodarbinātā vārds, uzvārds</w:t>
            </w:r>
          </w:p>
        </w:tc>
        <w:tc>
          <w:tcPr>
            <w:tcW w:w="2835" w:type="dxa"/>
            <w:shd w:val="clear" w:color="auto" w:fill="auto"/>
          </w:tcPr>
          <w:p w14:paraId="17D5A250" w14:textId="77777777" w:rsidR="007538FE" w:rsidRPr="00CB3BF3" w:rsidRDefault="007538FE" w:rsidP="007D0AD7">
            <w:pPr>
              <w:ind w:left="142" w:firstLine="108"/>
              <w:jc w:val="center"/>
            </w:pPr>
            <w:r w:rsidRPr="00CB3BF3">
              <w:t>personas kods</w:t>
            </w:r>
          </w:p>
        </w:tc>
      </w:tr>
      <w:tr w:rsidR="007538FE" w:rsidRPr="00CB3BF3" w14:paraId="431EFC59" w14:textId="77777777" w:rsidTr="007D0AD7">
        <w:tc>
          <w:tcPr>
            <w:tcW w:w="613" w:type="dxa"/>
            <w:shd w:val="clear" w:color="auto" w:fill="auto"/>
          </w:tcPr>
          <w:p w14:paraId="6BC05418" w14:textId="77777777" w:rsidR="007538FE" w:rsidRPr="00CB3BF3" w:rsidRDefault="007538FE" w:rsidP="007D0AD7">
            <w:pPr>
              <w:spacing w:before="120" w:after="120"/>
              <w:ind w:left="142"/>
            </w:pPr>
            <w:r w:rsidRPr="00CB3BF3">
              <w:t xml:space="preserve">3.1. </w:t>
            </w:r>
          </w:p>
        </w:tc>
        <w:tc>
          <w:tcPr>
            <w:tcW w:w="2897" w:type="dxa"/>
            <w:shd w:val="clear" w:color="auto" w:fill="E2EFD9"/>
          </w:tcPr>
          <w:p w14:paraId="4C670DA3" w14:textId="77777777" w:rsidR="007538FE" w:rsidRPr="00CB3BF3" w:rsidRDefault="007538FE" w:rsidP="007D0AD7">
            <w:pPr>
              <w:spacing w:before="120" w:after="120"/>
              <w:ind w:left="142"/>
            </w:pPr>
          </w:p>
        </w:tc>
        <w:tc>
          <w:tcPr>
            <w:tcW w:w="2835" w:type="dxa"/>
            <w:shd w:val="clear" w:color="auto" w:fill="E2EFD9"/>
          </w:tcPr>
          <w:p w14:paraId="2882F5DE" w14:textId="77777777" w:rsidR="007538FE" w:rsidRPr="00CB3BF3" w:rsidRDefault="007538FE" w:rsidP="007D0AD7">
            <w:pPr>
              <w:spacing w:before="120" w:after="120"/>
              <w:ind w:left="142" w:firstLine="108"/>
            </w:pPr>
          </w:p>
        </w:tc>
      </w:tr>
      <w:tr w:rsidR="007538FE" w:rsidRPr="00CB3BF3" w14:paraId="33DDBEC4" w14:textId="77777777" w:rsidTr="007D0AD7">
        <w:tc>
          <w:tcPr>
            <w:tcW w:w="613" w:type="dxa"/>
            <w:shd w:val="clear" w:color="auto" w:fill="auto"/>
          </w:tcPr>
          <w:p w14:paraId="16C3ACBD" w14:textId="77777777" w:rsidR="007538FE" w:rsidRPr="00CB3BF3" w:rsidRDefault="007538FE" w:rsidP="007D0AD7">
            <w:pPr>
              <w:spacing w:before="120" w:after="120"/>
              <w:ind w:left="142"/>
            </w:pPr>
            <w:r w:rsidRPr="00CB3BF3">
              <w:t xml:space="preserve">3.2. </w:t>
            </w:r>
          </w:p>
        </w:tc>
        <w:tc>
          <w:tcPr>
            <w:tcW w:w="2897" w:type="dxa"/>
            <w:shd w:val="clear" w:color="auto" w:fill="E2EFD9"/>
          </w:tcPr>
          <w:p w14:paraId="6BC6904C" w14:textId="77777777" w:rsidR="007538FE" w:rsidRPr="00CB3BF3" w:rsidRDefault="007538FE" w:rsidP="007D0AD7">
            <w:pPr>
              <w:spacing w:before="120" w:after="120"/>
              <w:ind w:left="142"/>
            </w:pPr>
          </w:p>
        </w:tc>
        <w:tc>
          <w:tcPr>
            <w:tcW w:w="2835" w:type="dxa"/>
            <w:shd w:val="clear" w:color="auto" w:fill="E2EFD9"/>
          </w:tcPr>
          <w:p w14:paraId="3B9A91F2" w14:textId="77777777" w:rsidR="007538FE" w:rsidRPr="00CB3BF3" w:rsidRDefault="007538FE" w:rsidP="007D0AD7">
            <w:pPr>
              <w:spacing w:before="120" w:after="120"/>
              <w:ind w:left="142" w:firstLine="108"/>
            </w:pPr>
          </w:p>
        </w:tc>
      </w:tr>
      <w:tr w:rsidR="007538FE" w:rsidRPr="00CB3BF3" w14:paraId="6113E239" w14:textId="77777777" w:rsidTr="007D0AD7">
        <w:tc>
          <w:tcPr>
            <w:tcW w:w="613" w:type="dxa"/>
            <w:shd w:val="clear" w:color="auto" w:fill="auto"/>
          </w:tcPr>
          <w:p w14:paraId="5CEC347A" w14:textId="77777777" w:rsidR="007538FE" w:rsidRPr="00CB3BF3" w:rsidRDefault="007538FE" w:rsidP="007D0AD7">
            <w:pPr>
              <w:spacing w:before="120" w:after="120"/>
              <w:ind w:left="142"/>
            </w:pPr>
            <w:r w:rsidRPr="00CB3BF3">
              <w:t xml:space="preserve">3.3. </w:t>
            </w:r>
          </w:p>
        </w:tc>
        <w:tc>
          <w:tcPr>
            <w:tcW w:w="2897" w:type="dxa"/>
            <w:shd w:val="clear" w:color="auto" w:fill="E2EFD9"/>
          </w:tcPr>
          <w:p w14:paraId="6CA60CE7" w14:textId="77777777" w:rsidR="007538FE" w:rsidRPr="00CB3BF3" w:rsidRDefault="007538FE" w:rsidP="007D0AD7">
            <w:pPr>
              <w:spacing w:before="120" w:after="120"/>
              <w:ind w:left="142"/>
            </w:pPr>
          </w:p>
        </w:tc>
        <w:tc>
          <w:tcPr>
            <w:tcW w:w="2835" w:type="dxa"/>
            <w:shd w:val="clear" w:color="auto" w:fill="E2EFD9"/>
          </w:tcPr>
          <w:p w14:paraId="3949D8EE" w14:textId="77777777" w:rsidR="007538FE" w:rsidRPr="00CB3BF3" w:rsidRDefault="007538FE" w:rsidP="007D0AD7">
            <w:pPr>
              <w:spacing w:before="120" w:after="120"/>
              <w:ind w:left="142" w:firstLine="108"/>
            </w:pPr>
          </w:p>
        </w:tc>
      </w:tr>
    </w:tbl>
    <w:p w14:paraId="52DA94A6" w14:textId="77777777" w:rsidR="007538FE" w:rsidRDefault="007538FE" w:rsidP="007538FE">
      <w:pPr>
        <w:ind w:left="142" w:right="46"/>
      </w:pPr>
    </w:p>
    <w:p w14:paraId="26858C62" w14:textId="77777777" w:rsidR="007538FE" w:rsidRPr="00CB3BF3" w:rsidRDefault="007538FE" w:rsidP="007538FE">
      <w:pPr>
        <w:ind w:left="142" w:right="46"/>
      </w:pPr>
    </w:p>
    <w:tbl>
      <w:tblPr>
        <w:tblW w:w="2976" w:type="dxa"/>
        <w:tblInd w:w="6629" w:type="dxa"/>
        <w:tblLook w:val="04A0" w:firstRow="1" w:lastRow="0" w:firstColumn="1" w:lastColumn="0" w:noHBand="0" w:noVBand="1"/>
      </w:tblPr>
      <w:tblGrid>
        <w:gridCol w:w="2976"/>
      </w:tblGrid>
      <w:tr w:rsidR="007538FE" w:rsidRPr="00CB3BF3" w14:paraId="51A38026" w14:textId="77777777" w:rsidTr="007D0AD7">
        <w:tc>
          <w:tcPr>
            <w:tcW w:w="2976" w:type="dxa"/>
            <w:tcBorders>
              <w:bottom w:val="dotted" w:sz="4" w:space="0" w:color="auto"/>
            </w:tcBorders>
            <w:shd w:val="clear" w:color="auto" w:fill="E2EFD9"/>
          </w:tcPr>
          <w:p w14:paraId="6C674A8A" w14:textId="77777777" w:rsidR="007538FE" w:rsidRPr="00CB3BF3" w:rsidRDefault="007538FE" w:rsidP="007D0AD7">
            <w:pPr>
              <w:ind w:left="142" w:right="46"/>
              <w:jc w:val="right"/>
            </w:pPr>
          </w:p>
        </w:tc>
      </w:tr>
      <w:tr w:rsidR="007538FE" w:rsidRPr="00CB3BF3" w14:paraId="0393E5E4" w14:textId="77777777" w:rsidTr="007D0AD7">
        <w:tc>
          <w:tcPr>
            <w:tcW w:w="2976" w:type="dxa"/>
            <w:tcBorders>
              <w:top w:val="dotted" w:sz="4" w:space="0" w:color="auto"/>
            </w:tcBorders>
            <w:shd w:val="clear" w:color="auto" w:fill="auto"/>
          </w:tcPr>
          <w:p w14:paraId="087820ED" w14:textId="77777777" w:rsidR="007538FE" w:rsidRPr="00151AAC" w:rsidRDefault="007538FE" w:rsidP="007D0AD7">
            <w:pPr>
              <w:ind w:left="142" w:right="46"/>
              <w:jc w:val="center"/>
              <w:rPr>
                <w:i/>
              </w:rPr>
            </w:pPr>
            <w:r w:rsidRPr="00151AAC">
              <w:rPr>
                <w:i/>
                <w:sz w:val="20"/>
              </w:rPr>
              <w:t>(Vārds, uzvārds)</w:t>
            </w:r>
          </w:p>
        </w:tc>
      </w:tr>
      <w:tr w:rsidR="007538FE" w:rsidRPr="00CB3BF3" w14:paraId="47465769" w14:textId="77777777" w:rsidTr="007D0AD7">
        <w:tc>
          <w:tcPr>
            <w:tcW w:w="2976" w:type="dxa"/>
            <w:tcBorders>
              <w:bottom w:val="dotted" w:sz="4" w:space="0" w:color="auto"/>
            </w:tcBorders>
            <w:shd w:val="clear" w:color="auto" w:fill="E2EFD9"/>
          </w:tcPr>
          <w:p w14:paraId="5BE6FB5F" w14:textId="77777777" w:rsidR="007538FE" w:rsidRPr="00151AAC" w:rsidRDefault="007538FE" w:rsidP="007D0AD7">
            <w:pPr>
              <w:ind w:left="142" w:right="46"/>
              <w:jc w:val="right"/>
              <w:rPr>
                <w:i/>
              </w:rPr>
            </w:pPr>
          </w:p>
        </w:tc>
      </w:tr>
      <w:tr w:rsidR="007538FE" w:rsidRPr="00CB3BF3" w14:paraId="7DA4222F" w14:textId="77777777" w:rsidTr="007D0AD7">
        <w:tc>
          <w:tcPr>
            <w:tcW w:w="2976" w:type="dxa"/>
            <w:tcBorders>
              <w:top w:val="dotted" w:sz="4" w:space="0" w:color="auto"/>
            </w:tcBorders>
            <w:shd w:val="clear" w:color="auto" w:fill="auto"/>
          </w:tcPr>
          <w:p w14:paraId="70942032" w14:textId="77777777" w:rsidR="007538FE" w:rsidRPr="00151AAC" w:rsidRDefault="007538FE" w:rsidP="007D0AD7">
            <w:pPr>
              <w:ind w:left="142" w:right="46"/>
              <w:jc w:val="center"/>
              <w:rPr>
                <w:i/>
              </w:rPr>
            </w:pPr>
            <w:r w:rsidRPr="00151AAC">
              <w:rPr>
                <w:i/>
                <w:sz w:val="20"/>
              </w:rPr>
              <w:t>(amats)</w:t>
            </w:r>
          </w:p>
        </w:tc>
      </w:tr>
      <w:tr w:rsidR="007538FE" w:rsidRPr="00CB3BF3" w14:paraId="7658F16D" w14:textId="77777777" w:rsidTr="007D0AD7">
        <w:tc>
          <w:tcPr>
            <w:tcW w:w="2976" w:type="dxa"/>
            <w:tcBorders>
              <w:bottom w:val="dotted" w:sz="4" w:space="0" w:color="auto"/>
            </w:tcBorders>
            <w:shd w:val="clear" w:color="auto" w:fill="E2EFD9"/>
          </w:tcPr>
          <w:p w14:paraId="1CC06761" w14:textId="77777777" w:rsidR="007538FE" w:rsidRPr="00151AAC" w:rsidRDefault="007538FE" w:rsidP="007D0AD7">
            <w:pPr>
              <w:ind w:left="142" w:right="46"/>
              <w:jc w:val="right"/>
              <w:rPr>
                <w:i/>
              </w:rPr>
            </w:pPr>
          </w:p>
          <w:p w14:paraId="1C4AA2EC" w14:textId="77777777" w:rsidR="007538FE" w:rsidRPr="00151AAC" w:rsidRDefault="007538FE" w:rsidP="007D0AD7">
            <w:pPr>
              <w:ind w:left="142" w:right="46"/>
              <w:jc w:val="right"/>
              <w:rPr>
                <w:i/>
              </w:rPr>
            </w:pPr>
          </w:p>
        </w:tc>
      </w:tr>
      <w:tr w:rsidR="007538FE" w:rsidRPr="00CB3BF3" w14:paraId="336A6D46" w14:textId="77777777" w:rsidTr="007D0AD7">
        <w:tc>
          <w:tcPr>
            <w:tcW w:w="2976" w:type="dxa"/>
            <w:tcBorders>
              <w:top w:val="dotted" w:sz="4" w:space="0" w:color="auto"/>
            </w:tcBorders>
            <w:shd w:val="clear" w:color="auto" w:fill="auto"/>
          </w:tcPr>
          <w:p w14:paraId="4D32DD8E" w14:textId="77777777" w:rsidR="007538FE" w:rsidRPr="00151AAC" w:rsidRDefault="007538FE" w:rsidP="007D0AD7">
            <w:pPr>
              <w:ind w:left="142" w:right="46"/>
              <w:jc w:val="center"/>
              <w:rPr>
                <w:i/>
              </w:rPr>
            </w:pPr>
            <w:r w:rsidRPr="00151AAC">
              <w:rPr>
                <w:i/>
                <w:sz w:val="20"/>
              </w:rPr>
              <w:t>(paraksts)</w:t>
            </w:r>
          </w:p>
        </w:tc>
      </w:tr>
    </w:tbl>
    <w:p w14:paraId="14EEE45C" w14:textId="77777777" w:rsidR="00B95135" w:rsidRPr="00B95135" w:rsidRDefault="00B95135" w:rsidP="00B95135">
      <w:pPr>
        <w:ind w:left="142"/>
        <w:jc w:val="both"/>
        <w:rPr>
          <w:sz w:val="18"/>
          <w:szCs w:val="18"/>
        </w:rPr>
      </w:pPr>
      <w:r w:rsidRPr="00B95135">
        <w:rPr>
          <w:sz w:val="18"/>
          <w:szCs w:val="18"/>
        </w:rPr>
        <w:t xml:space="preserve">Personas datu apstrādes pārzinis ir Jūrmalas valstspilsētas pašvaldība (Jūrmalas valstspilsētas administrācijas Attīstības pārvalde), kontaktinformācija: Jomas iela 1/5,  </w:t>
      </w:r>
      <w:r w:rsidRPr="003667AB">
        <w:rPr>
          <w:sz w:val="18"/>
          <w:szCs w:val="18"/>
        </w:rPr>
        <w:t>pasts@jurmala.lv</w:t>
      </w:r>
      <w:r w:rsidRPr="00B95135">
        <w:rPr>
          <w:sz w:val="18"/>
          <w:szCs w:val="18"/>
        </w:rPr>
        <w:t xml:space="preserve">,  67093816. Personas dati tiks apstrādāti, lai nodrošinātu pašvaldības līdzfinansēto projektu administrēšanu. Detalizētāku informāciju par personas datu apstrādi un datu subjekta tiesību realizāciju var saņemt vēršoties pie pārziņa, izmantojot norādīto kontaktinformāciju, mājaslapas </w:t>
      </w:r>
      <w:r w:rsidRPr="003667AB">
        <w:rPr>
          <w:sz w:val="18"/>
          <w:szCs w:val="18"/>
        </w:rPr>
        <w:t>www.jurmala.lv</w:t>
      </w:r>
      <w:r w:rsidRPr="00B95135">
        <w:rPr>
          <w:sz w:val="18"/>
          <w:szCs w:val="18"/>
        </w:rPr>
        <w:t xml:space="preserve"> sadaļā “Personas datu aizsardzība” vai pie pārziņa datu aizsardzības speciālista, rakstot uz e-pastu  </w:t>
      </w:r>
      <w:r w:rsidRPr="003667AB">
        <w:rPr>
          <w:sz w:val="18"/>
          <w:szCs w:val="18"/>
        </w:rPr>
        <w:t>personasdati@jurmala.lv</w:t>
      </w:r>
      <w:r w:rsidR="00BE03D5">
        <w:rPr>
          <w:sz w:val="18"/>
          <w:szCs w:val="18"/>
        </w:rPr>
        <w:t xml:space="preserve"> “</w:t>
      </w:r>
    </w:p>
    <w:p w14:paraId="2BBB4D4D" w14:textId="77777777" w:rsidR="00377A48" w:rsidRPr="007538FE" w:rsidRDefault="00377A48" w:rsidP="003E48AE">
      <w:pPr>
        <w:jc w:val="both"/>
        <w:rPr>
          <w:color w:val="548235"/>
          <w:sz w:val="18"/>
          <w:szCs w:val="18"/>
        </w:rPr>
      </w:pPr>
      <w:bookmarkStart w:id="10" w:name="bkm2"/>
      <w:bookmarkEnd w:id="10"/>
    </w:p>
    <w:sectPr w:rsidR="00377A48" w:rsidRPr="007538FE" w:rsidSect="00CE0966">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366D" w14:textId="77777777" w:rsidR="006502BA" w:rsidRDefault="006502BA">
      <w:r>
        <w:separator/>
      </w:r>
    </w:p>
  </w:endnote>
  <w:endnote w:type="continuationSeparator" w:id="0">
    <w:p w14:paraId="74545DF6" w14:textId="77777777" w:rsidR="006502BA" w:rsidRDefault="0065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altName w:val="Times New Roman"/>
    <w:charset w:val="BA"/>
    <w:family w:val="roman"/>
    <w:pitch w:val="variable"/>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0E3C" w14:textId="77777777" w:rsidR="003F6161" w:rsidRDefault="003F6161">
    <w:pPr>
      <w:pStyle w:val="Footer"/>
      <w:jc w:val="center"/>
    </w:pPr>
    <w:r>
      <w:fldChar w:fldCharType="begin"/>
    </w:r>
    <w:r>
      <w:instrText xml:space="preserve"> PAGE   \* MERGEFORMAT </w:instrText>
    </w:r>
    <w:r>
      <w:fldChar w:fldCharType="separate"/>
    </w:r>
    <w:r w:rsidR="003667AB">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5F6F" w14:textId="77777777" w:rsidR="006502BA" w:rsidRDefault="006502BA">
      <w:r>
        <w:separator/>
      </w:r>
    </w:p>
  </w:footnote>
  <w:footnote w:type="continuationSeparator" w:id="0">
    <w:p w14:paraId="5F4C765C" w14:textId="77777777" w:rsidR="006502BA" w:rsidRDefault="006502BA">
      <w:r>
        <w:continuationSeparator/>
      </w:r>
    </w:p>
  </w:footnote>
  <w:footnote w:id="1">
    <w:p w14:paraId="3DCADBB9" w14:textId="77777777" w:rsidR="007538FE" w:rsidRDefault="007538FE" w:rsidP="007538FE">
      <w:pPr>
        <w:pStyle w:val="FootnoteText"/>
      </w:pPr>
      <w:r>
        <w:rPr>
          <w:rStyle w:val="FootnoteReference"/>
        </w:rPr>
        <w:footnoteRef/>
      </w:r>
      <w:r>
        <w:t xml:space="preserve"> Nepieciešamības gadījumā, pievienot papildus rindas.</w:t>
      </w:r>
    </w:p>
  </w:footnote>
  <w:footnote w:id="2">
    <w:p w14:paraId="2A5C0B45" w14:textId="77777777" w:rsidR="007538FE" w:rsidRDefault="007538FE" w:rsidP="007538FE">
      <w:pPr>
        <w:pStyle w:val="FootnoteText"/>
      </w:pPr>
      <w:r>
        <w:rPr>
          <w:rStyle w:val="FootnoteReference"/>
        </w:rPr>
        <w:footnoteRef/>
      </w:r>
      <w:r>
        <w:t xml:space="preserve"> Nepieciešamības gadījumā, pievienot papildus rindas.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7AD"/>
    <w:multiLevelType w:val="hybridMultilevel"/>
    <w:tmpl w:val="A93271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857CED"/>
    <w:multiLevelType w:val="multilevel"/>
    <w:tmpl w:val="F3162462"/>
    <w:lvl w:ilvl="0">
      <w:start w:val="1"/>
      <w:numFmt w:val="decimal"/>
      <w:lvlText w:val="%1."/>
      <w:lvlJc w:val="left"/>
      <w:pPr>
        <w:ind w:left="1440" w:hanging="360"/>
      </w:pPr>
      <w:rPr>
        <w:rFonts w:hint="default"/>
        <w:b/>
        <w:color w:val="313131"/>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D430819"/>
    <w:multiLevelType w:val="hybridMultilevel"/>
    <w:tmpl w:val="F42A8A70"/>
    <w:lvl w:ilvl="0" w:tplc="0426000F">
      <w:start w:val="1"/>
      <w:numFmt w:val="decimal"/>
      <w:lvlText w:val="%1."/>
      <w:lvlJc w:val="left"/>
      <w:pPr>
        <w:ind w:left="9716" w:hanging="360"/>
      </w:pPr>
      <w:rPr>
        <w:rFonts w:hint="default"/>
      </w:rPr>
    </w:lvl>
    <w:lvl w:ilvl="1" w:tplc="04260019" w:tentative="1">
      <w:start w:val="1"/>
      <w:numFmt w:val="lowerLetter"/>
      <w:lvlText w:val="%2."/>
      <w:lvlJc w:val="left"/>
      <w:pPr>
        <w:ind w:left="10436" w:hanging="360"/>
      </w:pPr>
    </w:lvl>
    <w:lvl w:ilvl="2" w:tplc="0426001B" w:tentative="1">
      <w:start w:val="1"/>
      <w:numFmt w:val="lowerRoman"/>
      <w:lvlText w:val="%3."/>
      <w:lvlJc w:val="right"/>
      <w:pPr>
        <w:ind w:left="11156" w:hanging="180"/>
      </w:pPr>
    </w:lvl>
    <w:lvl w:ilvl="3" w:tplc="0426000F" w:tentative="1">
      <w:start w:val="1"/>
      <w:numFmt w:val="decimal"/>
      <w:lvlText w:val="%4."/>
      <w:lvlJc w:val="left"/>
      <w:pPr>
        <w:ind w:left="11876" w:hanging="360"/>
      </w:pPr>
    </w:lvl>
    <w:lvl w:ilvl="4" w:tplc="04260019" w:tentative="1">
      <w:start w:val="1"/>
      <w:numFmt w:val="lowerLetter"/>
      <w:lvlText w:val="%5."/>
      <w:lvlJc w:val="left"/>
      <w:pPr>
        <w:ind w:left="12596" w:hanging="360"/>
      </w:pPr>
    </w:lvl>
    <w:lvl w:ilvl="5" w:tplc="0426001B" w:tentative="1">
      <w:start w:val="1"/>
      <w:numFmt w:val="lowerRoman"/>
      <w:lvlText w:val="%6."/>
      <w:lvlJc w:val="right"/>
      <w:pPr>
        <w:ind w:left="13316" w:hanging="180"/>
      </w:pPr>
    </w:lvl>
    <w:lvl w:ilvl="6" w:tplc="0426000F" w:tentative="1">
      <w:start w:val="1"/>
      <w:numFmt w:val="decimal"/>
      <w:lvlText w:val="%7."/>
      <w:lvlJc w:val="left"/>
      <w:pPr>
        <w:ind w:left="14036" w:hanging="360"/>
      </w:pPr>
    </w:lvl>
    <w:lvl w:ilvl="7" w:tplc="04260019" w:tentative="1">
      <w:start w:val="1"/>
      <w:numFmt w:val="lowerLetter"/>
      <w:lvlText w:val="%8."/>
      <w:lvlJc w:val="left"/>
      <w:pPr>
        <w:ind w:left="14756" w:hanging="360"/>
      </w:pPr>
    </w:lvl>
    <w:lvl w:ilvl="8" w:tplc="0426001B" w:tentative="1">
      <w:start w:val="1"/>
      <w:numFmt w:val="lowerRoman"/>
      <w:lvlText w:val="%9."/>
      <w:lvlJc w:val="right"/>
      <w:pPr>
        <w:ind w:left="15476" w:hanging="180"/>
      </w:pPr>
    </w:lvl>
  </w:abstractNum>
  <w:abstractNum w:abstractNumId="3" w15:restartNumberingAfterBreak="0">
    <w:nsid w:val="12E17FC2"/>
    <w:multiLevelType w:val="hybridMultilevel"/>
    <w:tmpl w:val="2A1837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6724564"/>
    <w:multiLevelType w:val="multilevel"/>
    <w:tmpl w:val="BAB433A4"/>
    <w:lvl w:ilvl="0">
      <w:start w:val="15"/>
      <w:numFmt w:val="decimalZero"/>
      <w:lvlText w:val="%1"/>
      <w:lvlJc w:val="left"/>
      <w:pPr>
        <w:ind w:left="465" w:hanging="465"/>
      </w:pPr>
      <w:rPr>
        <w:rFonts w:hint="default"/>
      </w:rPr>
    </w:lvl>
    <w:lvl w:ilvl="1">
      <w:start w:val="1"/>
      <w:numFmt w:val="decimal"/>
      <w:lvlText w:val="%1.%2"/>
      <w:lvlJc w:val="left"/>
      <w:pPr>
        <w:ind w:left="1465" w:hanging="465"/>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5" w15:restartNumberingAfterBreak="0">
    <w:nsid w:val="183449A9"/>
    <w:multiLevelType w:val="multilevel"/>
    <w:tmpl w:val="183449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3513B4"/>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1323055"/>
    <w:multiLevelType w:val="hybridMultilevel"/>
    <w:tmpl w:val="272872C0"/>
    <w:lvl w:ilvl="0" w:tplc="CC28B3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D6178A"/>
    <w:multiLevelType w:val="hybridMultilevel"/>
    <w:tmpl w:val="FD9E510C"/>
    <w:lvl w:ilvl="0" w:tplc="BD8E93C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566CBC"/>
    <w:multiLevelType w:val="multilevel"/>
    <w:tmpl w:val="AE8842C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E8A62CA"/>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4A64459"/>
    <w:multiLevelType w:val="multilevel"/>
    <w:tmpl w:val="18B8C8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CD2BB3"/>
    <w:multiLevelType w:val="singleLevel"/>
    <w:tmpl w:val="54CD2BB3"/>
    <w:lvl w:ilvl="0">
      <w:start w:val="1"/>
      <w:numFmt w:val="decimal"/>
      <w:suff w:val="space"/>
      <w:lvlText w:val="%1."/>
      <w:lvlJc w:val="left"/>
    </w:lvl>
  </w:abstractNum>
  <w:abstractNum w:abstractNumId="13" w15:restartNumberingAfterBreak="0">
    <w:nsid w:val="56CC2027"/>
    <w:multiLevelType w:val="multilevel"/>
    <w:tmpl w:val="E5B63C2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7453545"/>
    <w:multiLevelType w:val="multilevel"/>
    <w:tmpl w:val="F32449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9C4582"/>
    <w:multiLevelType w:val="multilevel"/>
    <w:tmpl w:val="886282B6"/>
    <w:lvl w:ilvl="0">
      <w:start w:val="16"/>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9DC19BC"/>
    <w:multiLevelType w:val="hybridMultilevel"/>
    <w:tmpl w:val="40B6D01C"/>
    <w:lvl w:ilvl="0" w:tplc="576E89F6">
      <w:start w:val="1"/>
      <w:numFmt w:val="upperRoman"/>
      <w:lvlText w:val="%1."/>
      <w:lvlJc w:val="left"/>
      <w:pPr>
        <w:ind w:left="1288"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1216922"/>
    <w:multiLevelType w:val="multilevel"/>
    <w:tmpl w:val="1714DB1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2883611"/>
    <w:multiLevelType w:val="multilevel"/>
    <w:tmpl w:val="62883611"/>
    <w:lvl w:ilvl="0">
      <w:start w:val="1"/>
      <w:numFmt w:val="decimal"/>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203DD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7F0BB1"/>
    <w:multiLevelType w:val="multilevel"/>
    <w:tmpl w:val="6E1A7E36"/>
    <w:lvl w:ilvl="0">
      <w:start w:val="14"/>
      <w:numFmt w:val="decimal"/>
      <w:lvlText w:val="%1."/>
      <w:lvlJc w:val="left"/>
      <w:pPr>
        <w:ind w:left="525" w:hanging="525"/>
      </w:pPr>
      <w:rPr>
        <w:rFonts w:hint="default"/>
      </w:rPr>
    </w:lvl>
    <w:lvl w:ilvl="1">
      <w:start w:val="1"/>
      <w:numFmt w:val="decimal"/>
      <w:lvlText w:val="%1.%2."/>
      <w:lvlJc w:val="left"/>
      <w:pPr>
        <w:ind w:left="1720" w:hanging="72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4080" w:hanging="108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21" w15:restartNumberingAfterBreak="0">
    <w:nsid w:val="69ED69B3"/>
    <w:multiLevelType w:val="hybridMultilevel"/>
    <w:tmpl w:val="6F9E80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FD04A35"/>
    <w:multiLevelType w:val="multilevel"/>
    <w:tmpl w:val="5A34E798"/>
    <w:lvl w:ilvl="0">
      <w:start w:val="2"/>
      <w:numFmt w:val="decimal"/>
      <w:lvlText w:val="%1."/>
      <w:lvlJc w:val="left"/>
      <w:pPr>
        <w:ind w:left="540" w:hanging="540"/>
      </w:pPr>
      <w:rPr>
        <w:rFonts w:ascii="Times New Roman" w:hAnsi="Times New Roman" w:cs="Times New Roman" w:hint="default"/>
        <w:b/>
        <w:sz w:val="26"/>
        <w:szCs w:val="26"/>
      </w:rPr>
    </w:lvl>
    <w:lvl w:ilvl="1">
      <w:start w:val="1"/>
      <w:numFmt w:val="decimal"/>
      <w:lvlText w:val="%1.%2."/>
      <w:lvlJc w:val="left"/>
      <w:pPr>
        <w:ind w:left="682" w:hanging="540"/>
      </w:pPr>
      <w:rPr>
        <w:rFonts w:ascii="Times New Roman" w:hAnsi="Times New Roman" w:cs="Times New Roman" w:hint="default"/>
        <w:b w:val="0"/>
        <w:sz w:val="26"/>
        <w:szCs w:val="26"/>
      </w:rPr>
    </w:lvl>
    <w:lvl w:ilvl="2">
      <w:start w:val="1"/>
      <w:numFmt w:val="decimal"/>
      <w:lvlText w:val="%1.%2.%3."/>
      <w:lvlJc w:val="left"/>
      <w:pPr>
        <w:ind w:left="1286" w:hanging="720"/>
      </w:pPr>
      <w:rPr>
        <w:rFonts w:cs="Times New Roman" w:hint="default"/>
        <w:b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3" w15:restartNumberingAfterBreak="0">
    <w:nsid w:val="73903A17"/>
    <w:multiLevelType w:val="hybridMultilevel"/>
    <w:tmpl w:val="95EE447A"/>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C84202"/>
    <w:multiLevelType w:val="multilevel"/>
    <w:tmpl w:val="1CC889C6"/>
    <w:lvl w:ilvl="0">
      <w:start w:val="17"/>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790C0233"/>
    <w:multiLevelType w:val="hybridMultilevel"/>
    <w:tmpl w:val="5CACA0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7A691D"/>
    <w:multiLevelType w:val="multilevel"/>
    <w:tmpl w:val="45A8B56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16cid:durableId="1640499349">
    <w:abstractNumId w:val="9"/>
  </w:num>
  <w:num w:numId="2" w16cid:durableId="1287270796">
    <w:abstractNumId w:val="20"/>
  </w:num>
  <w:num w:numId="3" w16cid:durableId="165750448">
    <w:abstractNumId w:val="4"/>
  </w:num>
  <w:num w:numId="4" w16cid:durableId="1118913657">
    <w:abstractNumId w:val="15"/>
  </w:num>
  <w:num w:numId="5" w16cid:durableId="1747998401">
    <w:abstractNumId w:val="24"/>
  </w:num>
  <w:num w:numId="6" w16cid:durableId="694309583">
    <w:abstractNumId w:val="11"/>
  </w:num>
  <w:num w:numId="7" w16cid:durableId="85424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6107842">
    <w:abstractNumId w:val="7"/>
  </w:num>
  <w:num w:numId="9" w16cid:durableId="1169103369">
    <w:abstractNumId w:val="3"/>
  </w:num>
  <w:num w:numId="10" w16cid:durableId="1181159984">
    <w:abstractNumId w:val="14"/>
  </w:num>
  <w:num w:numId="11" w16cid:durableId="532303079">
    <w:abstractNumId w:val="10"/>
  </w:num>
  <w:num w:numId="12" w16cid:durableId="819158681">
    <w:abstractNumId w:val="6"/>
  </w:num>
  <w:num w:numId="13" w16cid:durableId="789109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5003714">
    <w:abstractNumId w:val="0"/>
  </w:num>
  <w:num w:numId="15" w16cid:durableId="502940364">
    <w:abstractNumId w:val="17"/>
  </w:num>
  <w:num w:numId="16" w16cid:durableId="1996108072">
    <w:abstractNumId w:val="23"/>
  </w:num>
  <w:num w:numId="17" w16cid:durableId="722362925">
    <w:abstractNumId w:val="12"/>
  </w:num>
  <w:num w:numId="18" w16cid:durableId="366108333">
    <w:abstractNumId w:val="18"/>
  </w:num>
  <w:num w:numId="19" w16cid:durableId="2065567448">
    <w:abstractNumId w:val="5"/>
  </w:num>
  <w:num w:numId="20" w16cid:durableId="12117676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3347524">
    <w:abstractNumId w:val="19"/>
  </w:num>
  <w:num w:numId="22" w16cid:durableId="550770431">
    <w:abstractNumId w:val="25"/>
  </w:num>
  <w:num w:numId="23" w16cid:durableId="1091656779">
    <w:abstractNumId w:val="8"/>
  </w:num>
  <w:num w:numId="24" w16cid:durableId="325981599">
    <w:abstractNumId w:val="16"/>
  </w:num>
  <w:num w:numId="25" w16cid:durableId="810365545">
    <w:abstractNumId w:val="13"/>
  </w:num>
  <w:num w:numId="26" w16cid:durableId="556087368">
    <w:abstractNumId w:val="1"/>
  </w:num>
  <w:num w:numId="27" w16cid:durableId="999313128">
    <w:abstractNumId w:val="22"/>
  </w:num>
  <w:num w:numId="28" w16cid:durableId="1741974399">
    <w:abstractNumId w:val="2"/>
  </w:num>
  <w:num w:numId="29" w16cid:durableId="191674357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5"/>
    <w:rsid w:val="0000397E"/>
    <w:rsid w:val="0000470A"/>
    <w:rsid w:val="00010473"/>
    <w:rsid w:val="00016197"/>
    <w:rsid w:val="00016DF9"/>
    <w:rsid w:val="0002704E"/>
    <w:rsid w:val="0003173C"/>
    <w:rsid w:val="00042141"/>
    <w:rsid w:val="000477E3"/>
    <w:rsid w:val="000603C4"/>
    <w:rsid w:val="00063D95"/>
    <w:rsid w:val="00070E7F"/>
    <w:rsid w:val="00076F61"/>
    <w:rsid w:val="000776C0"/>
    <w:rsid w:val="000827B8"/>
    <w:rsid w:val="0008451E"/>
    <w:rsid w:val="00086F7E"/>
    <w:rsid w:val="000A21B9"/>
    <w:rsid w:val="000B1FFF"/>
    <w:rsid w:val="000B686B"/>
    <w:rsid w:val="000E3E53"/>
    <w:rsid w:val="000E51FD"/>
    <w:rsid w:val="000E5C0C"/>
    <w:rsid w:val="000E7BFE"/>
    <w:rsid w:val="000F36F0"/>
    <w:rsid w:val="00101081"/>
    <w:rsid w:val="00114E74"/>
    <w:rsid w:val="00123954"/>
    <w:rsid w:val="001264D2"/>
    <w:rsid w:val="00127FE0"/>
    <w:rsid w:val="0013505B"/>
    <w:rsid w:val="001400EC"/>
    <w:rsid w:val="001410F0"/>
    <w:rsid w:val="00146483"/>
    <w:rsid w:val="00150D4E"/>
    <w:rsid w:val="001633A8"/>
    <w:rsid w:val="0016673B"/>
    <w:rsid w:val="0017210D"/>
    <w:rsid w:val="00180D81"/>
    <w:rsid w:val="0018263C"/>
    <w:rsid w:val="0018786D"/>
    <w:rsid w:val="00190397"/>
    <w:rsid w:val="00196623"/>
    <w:rsid w:val="001B2F28"/>
    <w:rsid w:val="001C3A61"/>
    <w:rsid w:val="001C4167"/>
    <w:rsid w:val="001C7247"/>
    <w:rsid w:val="001D45DA"/>
    <w:rsid w:val="001E002F"/>
    <w:rsid w:val="001E2F4C"/>
    <w:rsid w:val="001E3756"/>
    <w:rsid w:val="001E6C1D"/>
    <w:rsid w:val="001F0AFD"/>
    <w:rsid w:val="001F29ED"/>
    <w:rsid w:val="001F3E5A"/>
    <w:rsid w:val="001F5D66"/>
    <w:rsid w:val="00211C1B"/>
    <w:rsid w:val="0023211B"/>
    <w:rsid w:val="002442FF"/>
    <w:rsid w:val="00261215"/>
    <w:rsid w:val="00263B63"/>
    <w:rsid w:val="0027746F"/>
    <w:rsid w:val="00280398"/>
    <w:rsid w:val="002819F8"/>
    <w:rsid w:val="0028597E"/>
    <w:rsid w:val="00286D5A"/>
    <w:rsid w:val="00293EF7"/>
    <w:rsid w:val="002A4795"/>
    <w:rsid w:val="002B7B3D"/>
    <w:rsid w:val="002C254E"/>
    <w:rsid w:val="002C28DC"/>
    <w:rsid w:val="002C435D"/>
    <w:rsid w:val="002D09A7"/>
    <w:rsid w:val="002D365F"/>
    <w:rsid w:val="002D4642"/>
    <w:rsid w:val="002D55AA"/>
    <w:rsid w:val="002D60E6"/>
    <w:rsid w:val="002E0D63"/>
    <w:rsid w:val="002E25AF"/>
    <w:rsid w:val="002E307B"/>
    <w:rsid w:val="002E3EB7"/>
    <w:rsid w:val="002E76F1"/>
    <w:rsid w:val="003069BF"/>
    <w:rsid w:val="00307FDE"/>
    <w:rsid w:val="003154C4"/>
    <w:rsid w:val="00316353"/>
    <w:rsid w:val="00321ADC"/>
    <w:rsid w:val="00325110"/>
    <w:rsid w:val="003544F3"/>
    <w:rsid w:val="00364A93"/>
    <w:rsid w:val="003667AB"/>
    <w:rsid w:val="00366B16"/>
    <w:rsid w:val="00377640"/>
    <w:rsid w:val="00377A48"/>
    <w:rsid w:val="003805DE"/>
    <w:rsid w:val="003823EE"/>
    <w:rsid w:val="003846AF"/>
    <w:rsid w:val="003878FC"/>
    <w:rsid w:val="00391D5F"/>
    <w:rsid w:val="00391FC1"/>
    <w:rsid w:val="00395E47"/>
    <w:rsid w:val="003B03E5"/>
    <w:rsid w:val="003C1A12"/>
    <w:rsid w:val="003C3B1E"/>
    <w:rsid w:val="003D3C73"/>
    <w:rsid w:val="003D48B2"/>
    <w:rsid w:val="003E48AE"/>
    <w:rsid w:val="003F3BE9"/>
    <w:rsid w:val="003F6161"/>
    <w:rsid w:val="004109E3"/>
    <w:rsid w:val="00410CDB"/>
    <w:rsid w:val="00420357"/>
    <w:rsid w:val="004244BE"/>
    <w:rsid w:val="00427001"/>
    <w:rsid w:val="00432EC9"/>
    <w:rsid w:val="0043456B"/>
    <w:rsid w:val="00441CA8"/>
    <w:rsid w:val="00444B0F"/>
    <w:rsid w:val="0045467E"/>
    <w:rsid w:val="0047185E"/>
    <w:rsid w:val="00471B9A"/>
    <w:rsid w:val="00476A96"/>
    <w:rsid w:val="00485EC0"/>
    <w:rsid w:val="0048706F"/>
    <w:rsid w:val="00487110"/>
    <w:rsid w:val="004944D5"/>
    <w:rsid w:val="004B0464"/>
    <w:rsid w:val="004B0B62"/>
    <w:rsid w:val="004B0F77"/>
    <w:rsid w:val="004B2258"/>
    <w:rsid w:val="004B2F71"/>
    <w:rsid w:val="004B5CD8"/>
    <w:rsid w:val="004B6FB3"/>
    <w:rsid w:val="004C3013"/>
    <w:rsid w:val="004E224C"/>
    <w:rsid w:val="004F2000"/>
    <w:rsid w:val="004F2F2A"/>
    <w:rsid w:val="004F5B56"/>
    <w:rsid w:val="00503F60"/>
    <w:rsid w:val="00512FF3"/>
    <w:rsid w:val="00513DAE"/>
    <w:rsid w:val="0052071A"/>
    <w:rsid w:val="005227BF"/>
    <w:rsid w:val="00526C1B"/>
    <w:rsid w:val="0053259E"/>
    <w:rsid w:val="00537F48"/>
    <w:rsid w:val="00542E39"/>
    <w:rsid w:val="00544147"/>
    <w:rsid w:val="005529E7"/>
    <w:rsid w:val="00556A07"/>
    <w:rsid w:val="0056122B"/>
    <w:rsid w:val="00561D84"/>
    <w:rsid w:val="00563C42"/>
    <w:rsid w:val="0057047A"/>
    <w:rsid w:val="0057226D"/>
    <w:rsid w:val="00575B3C"/>
    <w:rsid w:val="00575BC2"/>
    <w:rsid w:val="0058110F"/>
    <w:rsid w:val="00583CAB"/>
    <w:rsid w:val="00586D24"/>
    <w:rsid w:val="005A13E8"/>
    <w:rsid w:val="005A2364"/>
    <w:rsid w:val="005B089D"/>
    <w:rsid w:val="005B3D09"/>
    <w:rsid w:val="005B48B6"/>
    <w:rsid w:val="005B6C00"/>
    <w:rsid w:val="005C04AA"/>
    <w:rsid w:val="005C33A5"/>
    <w:rsid w:val="005C6209"/>
    <w:rsid w:val="005D1D2F"/>
    <w:rsid w:val="005D44BC"/>
    <w:rsid w:val="005D6158"/>
    <w:rsid w:val="005D7AF5"/>
    <w:rsid w:val="005E5FEF"/>
    <w:rsid w:val="005F4739"/>
    <w:rsid w:val="005F6861"/>
    <w:rsid w:val="00600B4C"/>
    <w:rsid w:val="0060101B"/>
    <w:rsid w:val="006043A3"/>
    <w:rsid w:val="006049D6"/>
    <w:rsid w:val="00604CF3"/>
    <w:rsid w:val="0060530F"/>
    <w:rsid w:val="006068A9"/>
    <w:rsid w:val="00607DE5"/>
    <w:rsid w:val="00625636"/>
    <w:rsid w:val="00643D22"/>
    <w:rsid w:val="006442A5"/>
    <w:rsid w:val="006468AA"/>
    <w:rsid w:val="006502BA"/>
    <w:rsid w:val="00650928"/>
    <w:rsid w:val="00651077"/>
    <w:rsid w:val="00655A76"/>
    <w:rsid w:val="00660DB4"/>
    <w:rsid w:val="006742C5"/>
    <w:rsid w:val="00686B2B"/>
    <w:rsid w:val="00692920"/>
    <w:rsid w:val="006938E7"/>
    <w:rsid w:val="00697B8C"/>
    <w:rsid w:val="006B63A9"/>
    <w:rsid w:val="006B6ACA"/>
    <w:rsid w:val="006C569A"/>
    <w:rsid w:val="006D5B6C"/>
    <w:rsid w:val="006E15E7"/>
    <w:rsid w:val="006F5BA6"/>
    <w:rsid w:val="00700A6D"/>
    <w:rsid w:val="00705E6B"/>
    <w:rsid w:val="007122EE"/>
    <w:rsid w:val="00717165"/>
    <w:rsid w:val="00720361"/>
    <w:rsid w:val="0072116E"/>
    <w:rsid w:val="007214EB"/>
    <w:rsid w:val="00723FCC"/>
    <w:rsid w:val="00742972"/>
    <w:rsid w:val="00747023"/>
    <w:rsid w:val="007479AB"/>
    <w:rsid w:val="00751EA6"/>
    <w:rsid w:val="007538FE"/>
    <w:rsid w:val="00756701"/>
    <w:rsid w:val="00766742"/>
    <w:rsid w:val="0077774D"/>
    <w:rsid w:val="00781E20"/>
    <w:rsid w:val="00782586"/>
    <w:rsid w:val="00783520"/>
    <w:rsid w:val="00784423"/>
    <w:rsid w:val="00785B67"/>
    <w:rsid w:val="0078751C"/>
    <w:rsid w:val="0079148F"/>
    <w:rsid w:val="00791E35"/>
    <w:rsid w:val="0079244D"/>
    <w:rsid w:val="0079566C"/>
    <w:rsid w:val="007B0DF6"/>
    <w:rsid w:val="007B4CB8"/>
    <w:rsid w:val="007B64CB"/>
    <w:rsid w:val="007B722E"/>
    <w:rsid w:val="007C27CD"/>
    <w:rsid w:val="007C64C3"/>
    <w:rsid w:val="007D0AD7"/>
    <w:rsid w:val="007D36CA"/>
    <w:rsid w:val="00800A26"/>
    <w:rsid w:val="00810CBC"/>
    <w:rsid w:val="00814F00"/>
    <w:rsid w:val="00816ABA"/>
    <w:rsid w:val="00825BA9"/>
    <w:rsid w:val="00826769"/>
    <w:rsid w:val="00835115"/>
    <w:rsid w:val="00836D92"/>
    <w:rsid w:val="008521A3"/>
    <w:rsid w:val="008776AC"/>
    <w:rsid w:val="00877D8A"/>
    <w:rsid w:val="00881C1B"/>
    <w:rsid w:val="00882612"/>
    <w:rsid w:val="00882F4D"/>
    <w:rsid w:val="00893122"/>
    <w:rsid w:val="00893659"/>
    <w:rsid w:val="008A53B8"/>
    <w:rsid w:val="008B6CB4"/>
    <w:rsid w:val="008B7EAC"/>
    <w:rsid w:val="008C13D7"/>
    <w:rsid w:val="008C2E8B"/>
    <w:rsid w:val="008C315B"/>
    <w:rsid w:val="008D43B1"/>
    <w:rsid w:val="008D4C92"/>
    <w:rsid w:val="008D64E3"/>
    <w:rsid w:val="008E65BD"/>
    <w:rsid w:val="008F0072"/>
    <w:rsid w:val="009007A6"/>
    <w:rsid w:val="009072B8"/>
    <w:rsid w:val="009078D6"/>
    <w:rsid w:val="0090798C"/>
    <w:rsid w:val="009171D4"/>
    <w:rsid w:val="00917FE1"/>
    <w:rsid w:val="00920684"/>
    <w:rsid w:val="00921067"/>
    <w:rsid w:val="0092166E"/>
    <w:rsid w:val="00921CBB"/>
    <w:rsid w:val="0093496F"/>
    <w:rsid w:val="00936856"/>
    <w:rsid w:val="00941B96"/>
    <w:rsid w:val="00941DEE"/>
    <w:rsid w:val="00941FB4"/>
    <w:rsid w:val="009472F9"/>
    <w:rsid w:val="00947958"/>
    <w:rsid w:val="00951C61"/>
    <w:rsid w:val="0095589F"/>
    <w:rsid w:val="00964899"/>
    <w:rsid w:val="00966C99"/>
    <w:rsid w:val="00967500"/>
    <w:rsid w:val="00974CC2"/>
    <w:rsid w:val="00975685"/>
    <w:rsid w:val="00987C60"/>
    <w:rsid w:val="00995F47"/>
    <w:rsid w:val="009962FB"/>
    <w:rsid w:val="009A0A68"/>
    <w:rsid w:val="009A5707"/>
    <w:rsid w:val="009B7681"/>
    <w:rsid w:val="009D4D79"/>
    <w:rsid w:val="009D7297"/>
    <w:rsid w:val="009E3E5B"/>
    <w:rsid w:val="009E78A2"/>
    <w:rsid w:val="009F7E33"/>
    <w:rsid w:val="00A0280F"/>
    <w:rsid w:val="00A1111C"/>
    <w:rsid w:val="00A120FB"/>
    <w:rsid w:val="00A1645A"/>
    <w:rsid w:val="00A30F22"/>
    <w:rsid w:val="00A3443F"/>
    <w:rsid w:val="00A36FE8"/>
    <w:rsid w:val="00A418E1"/>
    <w:rsid w:val="00A4796F"/>
    <w:rsid w:val="00A501F6"/>
    <w:rsid w:val="00A51250"/>
    <w:rsid w:val="00A52DAB"/>
    <w:rsid w:val="00A57E4C"/>
    <w:rsid w:val="00A62B10"/>
    <w:rsid w:val="00A66550"/>
    <w:rsid w:val="00A77BB9"/>
    <w:rsid w:val="00A81830"/>
    <w:rsid w:val="00A82F1C"/>
    <w:rsid w:val="00A8744B"/>
    <w:rsid w:val="00A87A7E"/>
    <w:rsid w:val="00A87B6C"/>
    <w:rsid w:val="00A90D2E"/>
    <w:rsid w:val="00AA0198"/>
    <w:rsid w:val="00AB79B3"/>
    <w:rsid w:val="00AC4E9A"/>
    <w:rsid w:val="00AD264F"/>
    <w:rsid w:val="00AD7FC9"/>
    <w:rsid w:val="00AE224C"/>
    <w:rsid w:val="00AE49DD"/>
    <w:rsid w:val="00AE532E"/>
    <w:rsid w:val="00B00B8E"/>
    <w:rsid w:val="00B018F7"/>
    <w:rsid w:val="00B065F5"/>
    <w:rsid w:val="00B202BF"/>
    <w:rsid w:val="00B2380F"/>
    <w:rsid w:val="00B31991"/>
    <w:rsid w:val="00B32FF9"/>
    <w:rsid w:val="00B34171"/>
    <w:rsid w:val="00B352BF"/>
    <w:rsid w:val="00B35A54"/>
    <w:rsid w:val="00B364F5"/>
    <w:rsid w:val="00B43121"/>
    <w:rsid w:val="00B5118A"/>
    <w:rsid w:val="00B64C56"/>
    <w:rsid w:val="00B70F4D"/>
    <w:rsid w:val="00B753AB"/>
    <w:rsid w:val="00B8207E"/>
    <w:rsid w:val="00B823D2"/>
    <w:rsid w:val="00B84891"/>
    <w:rsid w:val="00B95135"/>
    <w:rsid w:val="00B957CA"/>
    <w:rsid w:val="00BA0D0B"/>
    <w:rsid w:val="00BB1BA9"/>
    <w:rsid w:val="00BB20B9"/>
    <w:rsid w:val="00BB530F"/>
    <w:rsid w:val="00BD6B44"/>
    <w:rsid w:val="00BE03D5"/>
    <w:rsid w:val="00BF3BC1"/>
    <w:rsid w:val="00BF4940"/>
    <w:rsid w:val="00C00757"/>
    <w:rsid w:val="00C03905"/>
    <w:rsid w:val="00C07F06"/>
    <w:rsid w:val="00C11843"/>
    <w:rsid w:val="00C147C9"/>
    <w:rsid w:val="00C247F5"/>
    <w:rsid w:val="00C3101A"/>
    <w:rsid w:val="00C32446"/>
    <w:rsid w:val="00C552B7"/>
    <w:rsid w:val="00C553C9"/>
    <w:rsid w:val="00C56D05"/>
    <w:rsid w:val="00C72BAD"/>
    <w:rsid w:val="00C94885"/>
    <w:rsid w:val="00C95BAA"/>
    <w:rsid w:val="00CA2A20"/>
    <w:rsid w:val="00CA6CC9"/>
    <w:rsid w:val="00CB0747"/>
    <w:rsid w:val="00CD20F4"/>
    <w:rsid w:val="00CD4BC3"/>
    <w:rsid w:val="00CD5E6E"/>
    <w:rsid w:val="00CD7CA2"/>
    <w:rsid w:val="00CE0966"/>
    <w:rsid w:val="00CE64E6"/>
    <w:rsid w:val="00CE7D6F"/>
    <w:rsid w:val="00CF7426"/>
    <w:rsid w:val="00D01845"/>
    <w:rsid w:val="00D04245"/>
    <w:rsid w:val="00D105F3"/>
    <w:rsid w:val="00D149E5"/>
    <w:rsid w:val="00D154B4"/>
    <w:rsid w:val="00D20997"/>
    <w:rsid w:val="00D24F2E"/>
    <w:rsid w:val="00D2756B"/>
    <w:rsid w:val="00D31096"/>
    <w:rsid w:val="00D3295C"/>
    <w:rsid w:val="00D333E2"/>
    <w:rsid w:val="00D33E55"/>
    <w:rsid w:val="00D41229"/>
    <w:rsid w:val="00D45857"/>
    <w:rsid w:val="00D70EF4"/>
    <w:rsid w:val="00D74686"/>
    <w:rsid w:val="00D7690D"/>
    <w:rsid w:val="00D8047F"/>
    <w:rsid w:val="00D8335D"/>
    <w:rsid w:val="00D8791D"/>
    <w:rsid w:val="00D9152C"/>
    <w:rsid w:val="00DA2220"/>
    <w:rsid w:val="00DB3B72"/>
    <w:rsid w:val="00DB7E9C"/>
    <w:rsid w:val="00DC5D5F"/>
    <w:rsid w:val="00DD146B"/>
    <w:rsid w:val="00DD6648"/>
    <w:rsid w:val="00DE04B9"/>
    <w:rsid w:val="00DE7937"/>
    <w:rsid w:val="00DF04E2"/>
    <w:rsid w:val="00DF071B"/>
    <w:rsid w:val="00DF1EA2"/>
    <w:rsid w:val="00E17180"/>
    <w:rsid w:val="00E23D63"/>
    <w:rsid w:val="00E23E4F"/>
    <w:rsid w:val="00E31441"/>
    <w:rsid w:val="00E34D33"/>
    <w:rsid w:val="00E4481D"/>
    <w:rsid w:val="00E4597F"/>
    <w:rsid w:val="00E45A14"/>
    <w:rsid w:val="00E46D19"/>
    <w:rsid w:val="00E57B39"/>
    <w:rsid w:val="00E70FC4"/>
    <w:rsid w:val="00E73301"/>
    <w:rsid w:val="00E7475C"/>
    <w:rsid w:val="00E80258"/>
    <w:rsid w:val="00E82121"/>
    <w:rsid w:val="00E84E0C"/>
    <w:rsid w:val="00E85881"/>
    <w:rsid w:val="00E85A9F"/>
    <w:rsid w:val="00E94FD8"/>
    <w:rsid w:val="00E963C2"/>
    <w:rsid w:val="00E96BC8"/>
    <w:rsid w:val="00EB0089"/>
    <w:rsid w:val="00EB489A"/>
    <w:rsid w:val="00EB4C1E"/>
    <w:rsid w:val="00EC0014"/>
    <w:rsid w:val="00EC0A49"/>
    <w:rsid w:val="00EC2DE8"/>
    <w:rsid w:val="00EE1F1C"/>
    <w:rsid w:val="00EE3D5F"/>
    <w:rsid w:val="00EE4231"/>
    <w:rsid w:val="00EE55A9"/>
    <w:rsid w:val="00EF4ABC"/>
    <w:rsid w:val="00F03086"/>
    <w:rsid w:val="00F1655A"/>
    <w:rsid w:val="00F2336F"/>
    <w:rsid w:val="00F3414C"/>
    <w:rsid w:val="00F44C3E"/>
    <w:rsid w:val="00F504FA"/>
    <w:rsid w:val="00F51D49"/>
    <w:rsid w:val="00F54317"/>
    <w:rsid w:val="00F6007C"/>
    <w:rsid w:val="00F62C2D"/>
    <w:rsid w:val="00F723B0"/>
    <w:rsid w:val="00F72A61"/>
    <w:rsid w:val="00F806EC"/>
    <w:rsid w:val="00F8693C"/>
    <w:rsid w:val="00F932FE"/>
    <w:rsid w:val="00FA196F"/>
    <w:rsid w:val="00FA5827"/>
    <w:rsid w:val="00FB06BD"/>
    <w:rsid w:val="00FB5789"/>
    <w:rsid w:val="00FB688C"/>
    <w:rsid w:val="00FB7BFC"/>
    <w:rsid w:val="00FC4EBB"/>
    <w:rsid w:val="00FD0ED8"/>
    <w:rsid w:val="00FD5B9B"/>
    <w:rsid w:val="00FD770D"/>
    <w:rsid w:val="00FF5B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14:docId w14:val="59D80831"/>
  <w15:chartTrackingRefBased/>
  <w15:docId w15:val="{96B87F5A-D3E7-4780-8A28-F6C4CFC0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uiPriority w:val="99"/>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styleId="FootnoteText">
    <w:name w:val="footnote text"/>
    <w:basedOn w:val="Normal"/>
    <w:link w:val="FootnoteTextChar"/>
    <w:rsid w:val="007538FE"/>
    <w:rPr>
      <w:sz w:val="20"/>
      <w:szCs w:val="20"/>
    </w:rPr>
  </w:style>
  <w:style w:type="character" w:customStyle="1" w:styleId="FootnoteTextChar">
    <w:name w:val="Footnote Text Char"/>
    <w:basedOn w:val="DefaultParagraphFont"/>
    <w:link w:val="FootnoteText"/>
    <w:rsid w:val="007538FE"/>
  </w:style>
  <w:style w:type="character" w:styleId="FootnoteReference">
    <w:name w:val="footnote reference"/>
    <w:rsid w:val="007538FE"/>
    <w:rPr>
      <w:vertAlign w:val="superscript"/>
    </w:rPr>
  </w:style>
  <w:style w:type="character" w:styleId="CommentReference">
    <w:name w:val="annotation reference"/>
    <w:rsid w:val="005E5FEF"/>
    <w:rPr>
      <w:sz w:val="16"/>
      <w:szCs w:val="16"/>
    </w:rPr>
  </w:style>
  <w:style w:type="paragraph" w:styleId="CommentSubject">
    <w:name w:val="annotation subject"/>
    <w:basedOn w:val="CommentText"/>
    <w:next w:val="CommentText"/>
    <w:link w:val="CommentSubjectChar"/>
    <w:rsid w:val="005E5FEF"/>
    <w:rPr>
      <w:b/>
      <w:bCs/>
    </w:rPr>
  </w:style>
  <w:style w:type="character" w:customStyle="1" w:styleId="CommentSubjectChar">
    <w:name w:val="Comment Subject Char"/>
    <w:link w:val="CommentSubject"/>
    <w:rsid w:val="005E5FEF"/>
    <w:rPr>
      <w:rFonts w:eastAsia="Times New Roman"/>
      <w:b/>
      <w:bCs/>
      <w:sz w:val="20"/>
      <w:szCs w:val="20"/>
      <w:lang w:eastAsia="lv-LV"/>
    </w:rPr>
  </w:style>
  <w:style w:type="character" w:customStyle="1" w:styleId="UnresolvedMention1">
    <w:name w:val="Unresolved Mention1"/>
    <w:uiPriority w:val="99"/>
    <w:semiHidden/>
    <w:unhideWhenUsed/>
    <w:rsid w:val="00907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2387</Words>
  <Characters>17476</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19824</CharactersWithSpaces>
  <SharedDoc>false</SharedDoc>
  <HLinks>
    <vt:vector size="72" baseType="variant">
      <vt:variant>
        <vt:i4>1179709</vt:i4>
      </vt:variant>
      <vt:variant>
        <vt:i4>33</vt:i4>
      </vt:variant>
      <vt:variant>
        <vt:i4>0</vt:i4>
      </vt:variant>
      <vt:variant>
        <vt:i4>5</vt:i4>
      </vt:variant>
      <vt:variant>
        <vt:lpwstr>mailto:personasdati@jurmala.lv</vt:lpwstr>
      </vt:variant>
      <vt:variant>
        <vt:lpwstr/>
      </vt:variant>
      <vt:variant>
        <vt:i4>7340156</vt:i4>
      </vt:variant>
      <vt:variant>
        <vt:i4>30</vt:i4>
      </vt:variant>
      <vt:variant>
        <vt:i4>0</vt:i4>
      </vt:variant>
      <vt:variant>
        <vt:i4>5</vt:i4>
      </vt:variant>
      <vt:variant>
        <vt:lpwstr>http://www.jurmala.lv/</vt:lpwstr>
      </vt:variant>
      <vt:variant>
        <vt:lpwstr/>
      </vt:variant>
      <vt:variant>
        <vt:i4>6684741</vt:i4>
      </vt:variant>
      <vt:variant>
        <vt:i4>27</vt:i4>
      </vt:variant>
      <vt:variant>
        <vt:i4>0</vt:i4>
      </vt:variant>
      <vt:variant>
        <vt:i4>5</vt:i4>
      </vt:variant>
      <vt:variant>
        <vt:lpwstr>mailto:pasts@jurmala.lv</vt:lpwstr>
      </vt:variant>
      <vt:variant>
        <vt:lpwstr/>
      </vt:variant>
      <vt:variant>
        <vt:i4>1179709</vt:i4>
      </vt:variant>
      <vt:variant>
        <vt:i4>24</vt:i4>
      </vt:variant>
      <vt:variant>
        <vt:i4>0</vt:i4>
      </vt:variant>
      <vt:variant>
        <vt:i4>5</vt:i4>
      </vt:variant>
      <vt:variant>
        <vt:lpwstr>mailto:personasdati@jurmala.lv</vt:lpwstr>
      </vt:variant>
      <vt:variant>
        <vt:lpwstr/>
      </vt:variant>
      <vt:variant>
        <vt:i4>7340156</vt:i4>
      </vt:variant>
      <vt:variant>
        <vt:i4>21</vt:i4>
      </vt:variant>
      <vt:variant>
        <vt:i4>0</vt:i4>
      </vt:variant>
      <vt:variant>
        <vt:i4>5</vt:i4>
      </vt:variant>
      <vt:variant>
        <vt:lpwstr>http://www.jurmala.lv/</vt:lpwstr>
      </vt:variant>
      <vt:variant>
        <vt:lpwstr/>
      </vt:variant>
      <vt:variant>
        <vt:i4>6684741</vt:i4>
      </vt:variant>
      <vt:variant>
        <vt:i4>18</vt:i4>
      </vt:variant>
      <vt:variant>
        <vt:i4>0</vt:i4>
      </vt:variant>
      <vt:variant>
        <vt:i4>5</vt:i4>
      </vt:variant>
      <vt:variant>
        <vt:lpwstr>mailto:pasts@jurmala.lv</vt:lpwstr>
      </vt:variant>
      <vt:variant>
        <vt:lpwstr/>
      </vt:variant>
      <vt:variant>
        <vt:i4>1179709</vt:i4>
      </vt:variant>
      <vt:variant>
        <vt:i4>15</vt:i4>
      </vt:variant>
      <vt:variant>
        <vt:i4>0</vt:i4>
      </vt:variant>
      <vt:variant>
        <vt:i4>5</vt:i4>
      </vt:variant>
      <vt:variant>
        <vt:lpwstr>mailto:personasdati@jurmala.lv</vt:lpwstr>
      </vt:variant>
      <vt:variant>
        <vt:lpwstr/>
      </vt:variant>
      <vt:variant>
        <vt:i4>7340156</vt:i4>
      </vt:variant>
      <vt:variant>
        <vt:i4>12</vt:i4>
      </vt:variant>
      <vt:variant>
        <vt:i4>0</vt:i4>
      </vt:variant>
      <vt:variant>
        <vt:i4>5</vt:i4>
      </vt:variant>
      <vt:variant>
        <vt:lpwstr>http://www.jurmala.lv/</vt:lpwstr>
      </vt:variant>
      <vt:variant>
        <vt:lpwstr/>
      </vt:variant>
      <vt:variant>
        <vt:i4>6684741</vt:i4>
      </vt:variant>
      <vt:variant>
        <vt:i4>9</vt:i4>
      </vt:variant>
      <vt:variant>
        <vt:i4>0</vt:i4>
      </vt:variant>
      <vt:variant>
        <vt:i4>5</vt:i4>
      </vt:variant>
      <vt:variant>
        <vt:lpwstr>mailto:pasts@jurmala.lv</vt:lpwstr>
      </vt:variant>
      <vt:variant>
        <vt:lpwstr/>
      </vt:variant>
      <vt:variant>
        <vt:i4>1179709</vt:i4>
      </vt:variant>
      <vt:variant>
        <vt:i4>6</vt:i4>
      </vt:variant>
      <vt:variant>
        <vt:i4>0</vt:i4>
      </vt:variant>
      <vt:variant>
        <vt:i4>5</vt:i4>
      </vt:variant>
      <vt:variant>
        <vt:lpwstr>mailto:personasdati@jurmala.lv</vt:lpwstr>
      </vt:variant>
      <vt:variant>
        <vt:lpwstr/>
      </vt:variant>
      <vt:variant>
        <vt:i4>7340156</vt:i4>
      </vt:variant>
      <vt:variant>
        <vt:i4>3</vt:i4>
      </vt:variant>
      <vt:variant>
        <vt:i4>0</vt:i4>
      </vt:variant>
      <vt:variant>
        <vt:i4>5</vt:i4>
      </vt:variant>
      <vt:variant>
        <vt:lpwstr>http://www.jurmala.lv/</vt:lpwstr>
      </vt:variant>
      <vt:variant>
        <vt:lpwstr/>
      </vt:variant>
      <vt:variant>
        <vt:i4>6684741</vt:i4>
      </vt:variant>
      <vt:variant>
        <vt:i4>0</vt:i4>
      </vt:variant>
      <vt:variant>
        <vt:i4>0</vt:i4>
      </vt:variant>
      <vt:variant>
        <vt:i4>5</vt:i4>
      </vt:variant>
      <vt:variant>
        <vt:lpwstr>mailto:pasts@jurmala.lv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cp:lastModifiedBy>Anda Lisovska</cp:lastModifiedBy>
  <cp:revision>5</cp:revision>
  <cp:lastPrinted>2022-04-20T12:04:00Z</cp:lastPrinted>
  <dcterms:created xsi:type="dcterms:W3CDTF">2022-04-29T14:30:00Z</dcterms:created>
  <dcterms:modified xsi:type="dcterms:W3CDTF">2022-05-06T07:21:00Z</dcterms:modified>
</cp:coreProperties>
</file>