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60" w:rsidRPr="00695AC9" w:rsidRDefault="00381560" w:rsidP="00381560">
      <w:pPr>
        <w:ind w:left="450"/>
        <w:jc w:val="right"/>
        <w:rPr>
          <w:rFonts w:eastAsia="Calibri"/>
          <w:lang w:eastAsia="en-US"/>
        </w:rPr>
      </w:pPr>
      <w:r w:rsidRPr="00695AC9">
        <w:rPr>
          <w:rFonts w:eastAsia="Calibri"/>
          <w:lang w:eastAsia="en-US"/>
        </w:rPr>
        <w:t>2.</w:t>
      </w:r>
      <w:r w:rsidRPr="00695AC9">
        <w:rPr>
          <w:bCs/>
          <w:color w:val="000000"/>
        </w:rPr>
        <w:t> </w:t>
      </w:r>
      <w:r w:rsidRPr="00695AC9">
        <w:rPr>
          <w:rFonts w:eastAsia="Calibri"/>
          <w:lang w:eastAsia="en-US"/>
        </w:rPr>
        <w:t>pielikums Jūrmalas domes</w:t>
      </w:r>
    </w:p>
    <w:p w:rsidR="00381560" w:rsidRPr="00695AC9" w:rsidRDefault="00381560" w:rsidP="00381560">
      <w:pPr>
        <w:jc w:val="right"/>
        <w:rPr>
          <w:rFonts w:eastAsia="Calibri"/>
          <w:lang w:eastAsia="en-US"/>
        </w:rPr>
      </w:pPr>
      <w:r w:rsidRPr="00A957FD">
        <w:rPr>
          <w:bCs/>
        </w:rPr>
        <w:t>2022.</w:t>
      </w:r>
      <w:r>
        <w:rPr>
          <w:bCs/>
        </w:rPr>
        <w:t> </w:t>
      </w:r>
      <w:r w:rsidRPr="00A957FD">
        <w:rPr>
          <w:bCs/>
        </w:rPr>
        <w:t xml:space="preserve">gada </w:t>
      </w:r>
      <w:r>
        <w:rPr>
          <w:bCs/>
        </w:rPr>
        <w:t>15</w:t>
      </w:r>
      <w:r w:rsidRPr="00A957FD">
        <w:rPr>
          <w:bCs/>
        </w:rPr>
        <w:t>.</w:t>
      </w:r>
      <w:r>
        <w:rPr>
          <w:bCs/>
        </w:rPr>
        <w:t> septembra</w:t>
      </w:r>
      <w:r w:rsidRPr="00A957FD">
        <w:rPr>
          <w:bCs/>
        </w:rPr>
        <w:t xml:space="preserve"> </w:t>
      </w:r>
      <w:r w:rsidRPr="00695AC9">
        <w:rPr>
          <w:rFonts w:eastAsia="Calibri"/>
          <w:lang w:eastAsia="en-US"/>
        </w:rPr>
        <w:t>saistošajiem noteikumiem Nr.</w:t>
      </w:r>
      <w:r>
        <w:rPr>
          <w:rFonts w:eastAsia="Calibri"/>
          <w:lang w:eastAsia="en-US"/>
        </w:rPr>
        <w:t> 48</w:t>
      </w:r>
    </w:p>
    <w:p w:rsidR="00381560" w:rsidRDefault="00381560" w:rsidP="00381560">
      <w:pPr>
        <w:ind w:right="43"/>
        <w:jc w:val="right"/>
        <w:rPr>
          <w:bCs/>
        </w:rPr>
      </w:pPr>
      <w:r w:rsidRPr="00A957FD">
        <w:rPr>
          <w:bCs/>
        </w:rPr>
        <w:t>(protokols Nr.</w:t>
      </w:r>
      <w:r>
        <w:rPr>
          <w:bCs/>
        </w:rPr>
        <w:t> 14</w:t>
      </w:r>
      <w:r w:rsidRPr="00A957FD">
        <w:rPr>
          <w:bCs/>
        </w:rPr>
        <w:t xml:space="preserve">, </w:t>
      </w:r>
      <w:r>
        <w:rPr>
          <w:bCs/>
        </w:rPr>
        <w:t>40</w:t>
      </w:r>
      <w:r w:rsidRPr="00A957FD">
        <w:rPr>
          <w:bCs/>
        </w:rPr>
        <w:t>.</w:t>
      </w:r>
      <w:r>
        <w:rPr>
          <w:bCs/>
        </w:rPr>
        <w:t> </w:t>
      </w:r>
      <w:r w:rsidRPr="00A957FD">
        <w:rPr>
          <w:bCs/>
        </w:rPr>
        <w:t>punkts)</w:t>
      </w:r>
    </w:p>
    <w:p w:rsidR="00381560" w:rsidRPr="00695AC9" w:rsidRDefault="00381560" w:rsidP="00381560">
      <w:pPr>
        <w:tabs>
          <w:tab w:val="left" w:pos="3119"/>
          <w:tab w:val="left" w:pos="4111"/>
        </w:tabs>
        <w:jc w:val="both"/>
        <w:rPr>
          <w:b/>
          <w:sz w:val="26"/>
          <w:szCs w:val="26"/>
          <w:lang w:eastAsia="en-US"/>
        </w:rPr>
      </w:pPr>
    </w:p>
    <w:p w:rsidR="00381560" w:rsidRPr="00EB239B" w:rsidRDefault="00381560" w:rsidP="00381560">
      <w:pPr>
        <w:tabs>
          <w:tab w:val="left" w:pos="3119"/>
          <w:tab w:val="left" w:pos="4111"/>
        </w:tabs>
        <w:jc w:val="both"/>
        <w:rPr>
          <w:b/>
          <w:lang w:eastAsia="en-US"/>
        </w:rPr>
      </w:pPr>
      <w:r w:rsidRPr="00EB239B">
        <w:rPr>
          <w:b/>
          <w:lang w:eastAsia="en-US"/>
        </w:rPr>
        <w:t>Iesniedzējs – fiziskā persona:</w:t>
      </w:r>
    </w:p>
    <w:p w:rsidR="00381560" w:rsidRPr="00EB239B" w:rsidRDefault="00381560" w:rsidP="00381560">
      <w:pPr>
        <w:tabs>
          <w:tab w:val="left" w:pos="3119"/>
          <w:tab w:val="left" w:pos="4111"/>
        </w:tabs>
        <w:jc w:val="both"/>
        <w:rPr>
          <w:bCs/>
          <w:lang w:eastAsia="en-US"/>
        </w:rPr>
      </w:pPr>
      <w:r w:rsidRPr="00EB239B">
        <w:rPr>
          <w:bCs/>
          <w:lang w:eastAsia="en-US"/>
        </w:rPr>
        <w:t>(aizpilda fiziska persona, kura nav reģistrējusi saimniecisko darbību).</w:t>
      </w:r>
    </w:p>
    <w:p w:rsidR="00381560" w:rsidRPr="00EB239B" w:rsidRDefault="00381560" w:rsidP="00381560">
      <w:pPr>
        <w:tabs>
          <w:tab w:val="left" w:pos="3119"/>
          <w:tab w:val="left" w:pos="4111"/>
        </w:tabs>
        <w:jc w:val="both"/>
        <w:rPr>
          <w:bCs/>
          <w:lang w:eastAsia="en-US"/>
        </w:rPr>
      </w:pPr>
    </w:p>
    <w:tbl>
      <w:tblPr>
        <w:tblW w:w="5000" w:type="pct"/>
        <w:tblBorders>
          <w:insideH w:val="single" w:sz="4" w:space="0" w:color="auto"/>
          <w:insideV w:val="single" w:sz="4" w:space="0" w:color="auto"/>
        </w:tblBorders>
        <w:tblLook w:val="01E0" w:firstRow="1" w:lastRow="1" w:firstColumn="1" w:lastColumn="1" w:noHBand="0" w:noVBand="0"/>
      </w:tblPr>
      <w:tblGrid>
        <w:gridCol w:w="3886"/>
        <w:gridCol w:w="5468"/>
      </w:tblGrid>
      <w:tr w:rsidR="00381560" w:rsidRPr="00A50B19" w:rsidTr="000C6765">
        <w:trPr>
          <w:trHeight w:val="330"/>
        </w:trPr>
        <w:tc>
          <w:tcPr>
            <w:tcW w:w="2077" w:type="pct"/>
            <w:tcBorders>
              <w:top w:val="nil"/>
              <w:bottom w:val="nil"/>
              <w:right w:val="nil"/>
            </w:tcBorders>
            <w:shd w:val="clear" w:color="auto" w:fill="auto"/>
          </w:tcPr>
          <w:p w:rsidR="00381560" w:rsidRPr="00EB239B" w:rsidRDefault="00381560" w:rsidP="000C6765">
            <w:pPr>
              <w:tabs>
                <w:tab w:val="left" w:pos="3119"/>
                <w:tab w:val="left" w:pos="4111"/>
              </w:tabs>
              <w:jc w:val="both"/>
              <w:rPr>
                <w:b/>
                <w:lang w:eastAsia="en-US"/>
              </w:rPr>
            </w:pPr>
            <w:r w:rsidRPr="00EB239B">
              <w:rPr>
                <w:lang w:eastAsia="en-US"/>
              </w:rPr>
              <w:t>Vārds, uzvārds:</w:t>
            </w:r>
          </w:p>
        </w:tc>
        <w:tc>
          <w:tcPr>
            <w:tcW w:w="2923" w:type="pct"/>
            <w:tcBorders>
              <w:left w:val="nil"/>
              <w:bottom w:val="single" w:sz="4" w:space="0" w:color="auto"/>
            </w:tcBorders>
            <w:shd w:val="clear" w:color="auto" w:fill="auto"/>
          </w:tcPr>
          <w:p w:rsidR="00381560" w:rsidRPr="00EB239B" w:rsidRDefault="00381560" w:rsidP="000C6765">
            <w:pPr>
              <w:tabs>
                <w:tab w:val="left" w:pos="3119"/>
                <w:tab w:val="left" w:pos="4111"/>
              </w:tabs>
              <w:jc w:val="both"/>
              <w:rPr>
                <w:b/>
                <w:lang w:eastAsia="en-US"/>
              </w:rPr>
            </w:pPr>
          </w:p>
        </w:tc>
      </w:tr>
      <w:tr w:rsidR="00381560" w:rsidRPr="00A50B19" w:rsidTr="000C6765">
        <w:trPr>
          <w:trHeight w:val="663"/>
        </w:trPr>
        <w:tc>
          <w:tcPr>
            <w:tcW w:w="2077" w:type="pct"/>
            <w:tcBorders>
              <w:top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 xml:space="preserve">Personas kods vai nodokļu </w:t>
            </w:r>
          </w:p>
          <w:p w:rsidR="00381560" w:rsidRPr="00EB239B" w:rsidRDefault="00381560" w:rsidP="000C6765">
            <w:pPr>
              <w:tabs>
                <w:tab w:val="left" w:pos="3119"/>
                <w:tab w:val="left" w:pos="4111"/>
              </w:tabs>
              <w:jc w:val="both"/>
              <w:rPr>
                <w:lang w:eastAsia="en-US"/>
              </w:rPr>
            </w:pPr>
            <w:r w:rsidRPr="00EB239B">
              <w:rPr>
                <w:lang w:eastAsia="en-US"/>
              </w:rPr>
              <w:t>maksātāja reģistrācijas kods:</w:t>
            </w:r>
          </w:p>
        </w:tc>
        <w:tc>
          <w:tcPr>
            <w:tcW w:w="2923" w:type="pct"/>
            <w:tcBorders>
              <w:top w:val="single" w:sz="4" w:space="0" w:color="auto"/>
              <w:left w:val="nil"/>
              <w:bottom w:val="single" w:sz="4" w:space="0" w:color="auto"/>
            </w:tcBorders>
            <w:shd w:val="clear" w:color="auto" w:fill="auto"/>
          </w:tcPr>
          <w:p w:rsidR="00381560" w:rsidRPr="00EB239B" w:rsidRDefault="00381560" w:rsidP="000C6765">
            <w:pPr>
              <w:tabs>
                <w:tab w:val="left" w:pos="3119"/>
                <w:tab w:val="left" w:pos="4111"/>
              </w:tabs>
              <w:jc w:val="both"/>
              <w:rPr>
                <w:b/>
                <w:lang w:eastAsia="en-US"/>
              </w:rPr>
            </w:pPr>
          </w:p>
        </w:tc>
      </w:tr>
      <w:tr w:rsidR="00381560" w:rsidRPr="00A50B19" w:rsidTr="000C6765">
        <w:tblPrEx>
          <w:tblBorders>
            <w:top w:val="single" w:sz="4" w:space="0" w:color="auto"/>
            <w:left w:val="single" w:sz="4" w:space="0" w:color="auto"/>
            <w:bottom w:val="single" w:sz="4" w:space="0" w:color="auto"/>
            <w:right w:val="single" w:sz="4" w:space="0" w:color="auto"/>
          </w:tblBorders>
        </w:tblPrEx>
        <w:trPr>
          <w:trHeight w:val="663"/>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u w:val="single"/>
                <w:lang w:eastAsia="en-US"/>
              </w:rPr>
              <w:t>Kontaktinformācija</w:t>
            </w:r>
            <w:r w:rsidRPr="00EB239B">
              <w:rPr>
                <w:lang w:eastAsia="en-US"/>
              </w:rPr>
              <w:t>:</w:t>
            </w:r>
          </w:p>
          <w:p w:rsidR="00381560" w:rsidRPr="00EB239B" w:rsidRDefault="00381560" w:rsidP="000C6765">
            <w:pPr>
              <w:tabs>
                <w:tab w:val="left" w:pos="3119"/>
                <w:tab w:val="left" w:pos="4111"/>
              </w:tabs>
              <w:jc w:val="both"/>
              <w:rPr>
                <w:lang w:eastAsia="en-US"/>
              </w:rPr>
            </w:pPr>
            <w:r w:rsidRPr="00EB239B">
              <w:rPr>
                <w:lang w:eastAsia="en-US"/>
              </w:rPr>
              <w:t>Deklarētā dzīvesvietas adrese:</w:t>
            </w:r>
          </w:p>
        </w:tc>
        <w:tc>
          <w:tcPr>
            <w:tcW w:w="2923" w:type="pct"/>
            <w:tcBorders>
              <w:left w:val="nil"/>
              <w:right w:val="nil"/>
            </w:tcBorders>
            <w:shd w:val="clear" w:color="auto" w:fill="auto"/>
          </w:tcPr>
          <w:p w:rsidR="00381560" w:rsidRPr="00EB239B" w:rsidRDefault="00381560" w:rsidP="000C6765">
            <w:pPr>
              <w:tabs>
                <w:tab w:val="left" w:pos="3119"/>
                <w:tab w:val="left" w:pos="4111"/>
              </w:tabs>
              <w:jc w:val="both"/>
              <w:rPr>
                <w:lang w:eastAsia="en-US"/>
              </w:rPr>
            </w:pPr>
          </w:p>
        </w:tc>
      </w:tr>
      <w:tr w:rsidR="00381560" w:rsidRPr="00A50B19" w:rsidTr="000C6765">
        <w:tblPrEx>
          <w:tblBorders>
            <w:top w:val="single" w:sz="4" w:space="0" w:color="auto"/>
            <w:left w:val="single" w:sz="4" w:space="0" w:color="auto"/>
            <w:bottom w:val="single" w:sz="4" w:space="0" w:color="auto"/>
            <w:right w:val="single" w:sz="4" w:space="0" w:color="auto"/>
          </w:tblBorders>
        </w:tblPrEx>
        <w:trPr>
          <w:trHeight w:val="317"/>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Tālruņa numurs:</w:t>
            </w:r>
          </w:p>
        </w:tc>
        <w:tc>
          <w:tcPr>
            <w:tcW w:w="2923" w:type="pct"/>
            <w:tcBorders>
              <w:left w:val="nil"/>
              <w:right w:val="nil"/>
            </w:tcBorders>
            <w:shd w:val="clear" w:color="auto" w:fill="auto"/>
          </w:tcPr>
          <w:p w:rsidR="00381560" w:rsidRPr="00EB239B" w:rsidRDefault="00381560" w:rsidP="000C6765">
            <w:pPr>
              <w:tabs>
                <w:tab w:val="left" w:pos="3119"/>
                <w:tab w:val="left" w:pos="4111"/>
              </w:tabs>
              <w:jc w:val="both"/>
              <w:rPr>
                <w:lang w:eastAsia="en-US"/>
              </w:rPr>
            </w:pPr>
          </w:p>
        </w:tc>
      </w:tr>
      <w:tr w:rsidR="00381560" w:rsidRPr="00A50B19" w:rsidTr="000C6765">
        <w:tblPrEx>
          <w:tblBorders>
            <w:top w:val="single" w:sz="4" w:space="0" w:color="auto"/>
            <w:left w:val="single" w:sz="4" w:space="0" w:color="auto"/>
            <w:bottom w:val="single" w:sz="4" w:space="0" w:color="auto"/>
            <w:right w:val="single" w:sz="4" w:space="0" w:color="auto"/>
          </w:tblBorders>
        </w:tblPrEx>
        <w:trPr>
          <w:trHeight w:val="330"/>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Elektroniskā pasta adrese:</w:t>
            </w:r>
          </w:p>
        </w:tc>
        <w:tc>
          <w:tcPr>
            <w:tcW w:w="2923" w:type="pct"/>
            <w:tcBorders>
              <w:left w:val="nil"/>
              <w:right w:val="nil"/>
            </w:tcBorders>
            <w:shd w:val="clear" w:color="auto" w:fill="auto"/>
          </w:tcPr>
          <w:p w:rsidR="00381560" w:rsidRPr="00EB239B" w:rsidRDefault="00381560" w:rsidP="000C6765">
            <w:pPr>
              <w:tabs>
                <w:tab w:val="left" w:pos="3119"/>
                <w:tab w:val="left" w:pos="4111"/>
              </w:tabs>
              <w:jc w:val="both"/>
              <w:rPr>
                <w:lang w:eastAsia="en-US"/>
              </w:rPr>
            </w:pPr>
          </w:p>
        </w:tc>
      </w:tr>
    </w:tbl>
    <w:p w:rsidR="00381560" w:rsidRPr="00EB239B" w:rsidRDefault="00381560" w:rsidP="00381560">
      <w:pPr>
        <w:tabs>
          <w:tab w:val="left" w:pos="3119"/>
          <w:tab w:val="left" w:pos="4111"/>
        </w:tabs>
        <w:jc w:val="both"/>
        <w:rPr>
          <w:b/>
          <w:lang w:eastAsia="en-US"/>
        </w:rPr>
      </w:pPr>
    </w:p>
    <w:p w:rsidR="00381560" w:rsidRPr="00EB239B" w:rsidRDefault="00381560" w:rsidP="00381560">
      <w:pPr>
        <w:tabs>
          <w:tab w:val="left" w:pos="3119"/>
          <w:tab w:val="left" w:pos="4111"/>
        </w:tabs>
        <w:jc w:val="both"/>
        <w:rPr>
          <w:b/>
          <w:lang w:eastAsia="en-US"/>
        </w:rPr>
      </w:pPr>
      <w:r w:rsidRPr="00EB239B">
        <w:rPr>
          <w:b/>
          <w:lang w:eastAsia="en-US"/>
        </w:rPr>
        <w:t>Iesniedzējs – juridiskā persona:</w:t>
      </w:r>
    </w:p>
    <w:p w:rsidR="00381560" w:rsidRPr="00EB239B" w:rsidRDefault="00381560" w:rsidP="00381560">
      <w:pPr>
        <w:tabs>
          <w:tab w:val="left" w:pos="3119"/>
          <w:tab w:val="left" w:pos="4111"/>
        </w:tabs>
        <w:jc w:val="both"/>
        <w:rPr>
          <w:bCs/>
          <w:lang w:eastAsia="en-US"/>
        </w:rPr>
      </w:pPr>
      <w:r w:rsidRPr="00EB239B">
        <w:rPr>
          <w:bCs/>
          <w:lang w:eastAsia="en-US"/>
        </w:rPr>
        <w:t>(aizpilda juridiska persona vai fiziska persona, kura ir reģistrējusi saimniecisko darbību).</w:t>
      </w:r>
    </w:p>
    <w:p w:rsidR="00381560" w:rsidRPr="00EB239B" w:rsidRDefault="00381560" w:rsidP="00381560">
      <w:pPr>
        <w:tabs>
          <w:tab w:val="left" w:pos="3119"/>
          <w:tab w:val="left" w:pos="4111"/>
        </w:tabs>
        <w:jc w:val="both"/>
        <w:rPr>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468"/>
      </w:tblGrid>
      <w:tr w:rsidR="00381560" w:rsidRPr="00A50B19" w:rsidTr="000C6765">
        <w:trPr>
          <w:trHeight w:val="206"/>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Nosaukums:</w:t>
            </w:r>
          </w:p>
        </w:tc>
        <w:tc>
          <w:tcPr>
            <w:tcW w:w="2923" w:type="pct"/>
            <w:tcBorders>
              <w:top w:val="nil"/>
              <w:left w:val="nil"/>
              <w:right w:val="nil"/>
            </w:tcBorders>
            <w:shd w:val="clear" w:color="auto" w:fill="auto"/>
          </w:tcPr>
          <w:p w:rsidR="00381560" w:rsidRPr="00EB239B" w:rsidRDefault="00381560" w:rsidP="000C6765">
            <w:pPr>
              <w:tabs>
                <w:tab w:val="left" w:pos="3119"/>
                <w:tab w:val="left" w:pos="4111"/>
              </w:tabs>
              <w:jc w:val="both"/>
              <w:rPr>
                <w:lang w:eastAsia="en-US"/>
              </w:rPr>
            </w:pPr>
          </w:p>
        </w:tc>
      </w:tr>
      <w:tr w:rsidR="00381560" w:rsidRPr="00A50B19" w:rsidTr="000C6765">
        <w:trPr>
          <w:trHeight w:val="206"/>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Nodokļu maksātāja reģistrācijas kods:</w:t>
            </w:r>
          </w:p>
        </w:tc>
        <w:tc>
          <w:tcPr>
            <w:tcW w:w="2923" w:type="pct"/>
            <w:tcBorders>
              <w:left w:val="nil"/>
              <w:right w:val="nil"/>
            </w:tcBorders>
            <w:shd w:val="clear" w:color="auto" w:fill="auto"/>
          </w:tcPr>
          <w:p w:rsidR="00381560" w:rsidRPr="00EB239B" w:rsidRDefault="00381560" w:rsidP="000C6765">
            <w:pPr>
              <w:tabs>
                <w:tab w:val="left" w:pos="3119"/>
                <w:tab w:val="left" w:pos="4111"/>
              </w:tabs>
              <w:jc w:val="both"/>
              <w:rPr>
                <w:lang w:eastAsia="en-US"/>
              </w:rPr>
            </w:pPr>
          </w:p>
        </w:tc>
      </w:tr>
      <w:tr w:rsidR="00381560" w:rsidRPr="00A50B19" w:rsidTr="000C6765">
        <w:trPr>
          <w:trHeight w:val="232"/>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u w:val="single"/>
                <w:lang w:eastAsia="en-US"/>
              </w:rPr>
            </w:pPr>
            <w:r w:rsidRPr="00EB239B">
              <w:rPr>
                <w:u w:val="single"/>
                <w:lang w:eastAsia="en-US"/>
              </w:rPr>
              <w:t>Kontaktinformācija:</w:t>
            </w:r>
          </w:p>
          <w:p w:rsidR="00381560" w:rsidRPr="00EB239B" w:rsidRDefault="00381560" w:rsidP="000C6765">
            <w:pPr>
              <w:tabs>
                <w:tab w:val="left" w:pos="3119"/>
                <w:tab w:val="left" w:pos="4111"/>
              </w:tabs>
              <w:jc w:val="both"/>
              <w:rPr>
                <w:lang w:eastAsia="en-US"/>
              </w:rPr>
            </w:pPr>
            <w:r w:rsidRPr="00EB239B">
              <w:rPr>
                <w:lang w:eastAsia="en-US"/>
              </w:rPr>
              <w:t>Juridiskā adrese:</w:t>
            </w:r>
          </w:p>
        </w:tc>
        <w:tc>
          <w:tcPr>
            <w:tcW w:w="2923" w:type="pct"/>
            <w:tcBorders>
              <w:left w:val="nil"/>
              <w:right w:val="nil"/>
            </w:tcBorders>
            <w:shd w:val="clear" w:color="auto" w:fill="auto"/>
          </w:tcPr>
          <w:p w:rsidR="00381560" w:rsidRPr="00EB239B" w:rsidRDefault="00381560" w:rsidP="000C6765">
            <w:pPr>
              <w:tabs>
                <w:tab w:val="left" w:pos="3119"/>
                <w:tab w:val="left" w:pos="4111"/>
              </w:tabs>
              <w:jc w:val="both"/>
              <w:rPr>
                <w:lang w:eastAsia="en-US"/>
              </w:rPr>
            </w:pPr>
          </w:p>
        </w:tc>
      </w:tr>
      <w:tr w:rsidR="00381560" w:rsidRPr="00A50B19" w:rsidTr="000C6765">
        <w:trPr>
          <w:trHeight w:val="198"/>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Tālruņa numurs:</w:t>
            </w:r>
          </w:p>
        </w:tc>
        <w:tc>
          <w:tcPr>
            <w:tcW w:w="2923" w:type="pct"/>
            <w:tcBorders>
              <w:top w:val="single" w:sz="4" w:space="0" w:color="auto"/>
              <w:left w:val="nil"/>
              <w:bottom w:val="single" w:sz="4" w:space="0" w:color="auto"/>
              <w:right w:val="nil"/>
            </w:tcBorders>
            <w:shd w:val="clear" w:color="auto" w:fill="auto"/>
          </w:tcPr>
          <w:p w:rsidR="00381560" w:rsidRPr="00EB239B" w:rsidRDefault="00381560" w:rsidP="000C6765">
            <w:pPr>
              <w:tabs>
                <w:tab w:val="left" w:pos="3119"/>
                <w:tab w:val="left" w:pos="4111"/>
              </w:tabs>
              <w:jc w:val="both"/>
              <w:rPr>
                <w:lang w:eastAsia="en-US"/>
              </w:rPr>
            </w:pPr>
          </w:p>
        </w:tc>
      </w:tr>
      <w:tr w:rsidR="00381560" w:rsidRPr="00A50B19" w:rsidTr="000C6765">
        <w:trPr>
          <w:trHeight w:val="206"/>
        </w:trPr>
        <w:tc>
          <w:tcPr>
            <w:tcW w:w="2077" w:type="pct"/>
            <w:tcBorders>
              <w:top w:val="nil"/>
              <w:left w:val="nil"/>
              <w:bottom w:val="nil"/>
              <w:right w:val="nil"/>
            </w:tcBorders>
            <w:shd w:val="clear" w:color="auto" w:fill="auto"/>
          </w:tcPr>
          <w:p w:rsidR="00381560" w:rsidRPr="00EB239B" w:rsidRDefault="00381560" w:rsidP="000C6765">
            <w:pPr>
              <w:tabs>
                <w:tab w:val="left" w:pos="3119"/>
                <w:tab w:val="left" w:pos="4111"/>
              </w:tabs>
              <w:jc w:val="both"/>
              <w:rPr>
                <w:lang w:eastAsia="en-US"/>
              </w:rPr>
            </w:pPr>
            <w:r w:rsidRPr="00EB239B">
              <w:rPr>
                <w:lang w:eastAsia="en-US"/>
              </w:rPr>
              <w:t>Elektroniskā pasta adrese:</w:t>
            </w:r>
          </w:p>
        </w:tc>
        <w:tc>
          <w:tcPr>
            <w:tcW w:w="2923" w:type="pct"/>
            <w:tcBorders>
              <w:left w:val="nil"/>
              <w:right w:val="nil"/>
            </w:tcBorders>
            <w:shd w:val="clear" w:color="auto" w:fill="auto"/>
          </w:tcPr>
          <w:p w:rsidR="00381560" w:rsidRPr="00EB239B" w:rsidRDefault="00381560" w:rsidP="000C6765">
            <w:pPr>
              <w:tabs>
                <w:tab w:val="left" w:pos="3119"/>
                <w:tab w:val="left" w:pos="4111"/>
              </w:tabs>
              <w:jc w:val="both"/>
              <w:rPr>
                <w:lang w:eastAsia="en-US"/>
              </w:rPr>
            </w:pPr>
          </w:p>
        </w:tc>
      </w:tr>
    </w:tbl>
    <w:p w:rsidR="00381560" w:rsidRPr="00EB239B" w:rsidRDefault="00381560" w:rsidP="00381560">
      <w:pPr>
        <w:keepNext/>
        <w:keepLines/>
        <w:jc w:val="center"/>
        <w:outlineLvl w:val="0"/>
        <w:rPr>
          <w:b/>
          <w:bCs/>
          <w:lang w:eastAsia="en-GB"/>
        </w:rPr>
      </w:pPr>
    </w:p>
    <w:p w:rsidR="00381560" w:rsidRPr="00EB239B" w:rsidRDefault="00381560" w:rsidP="00381560">
      <w:pPr>
        <w:keepNext/>
        <w:keepLines/>
        <w:jc w:val="center"/>
        <w:outlineLvl w:val="0"/>
        <w:rPr>
          <w:b/>
          <w:bCs/>
          <w:lang w:eastAsia="en-GB"/>
        </w:rPr>
      </w:pPr>
      <w:r w:rsidRPr="00EB239B">
        <w:rPr>
          <w:b/>
          <w:bCs/>
          <w:lang w:eastAsia="en-GB"/>
        </w:rPr>
        <w:t>IESNIEGUMS</w:t>
      </w:r>
    </w:p>
    <w:p w:rsidR="00381560" w:rsidRPr="00EB239B" w:rsidRDefault="00381560" w:rsidP="00381560">
      <w:pPr>
        <w:keepNext/>
        <w:keepLines/>
        <w:jc w:val="center"/>
        <w:outlineLvl w:val="0"/>
        <w:rPr>
          <w:rFonts w:eastAsia="Calibri"/>
          <w:b/>
          <w:lang w:eastAsia="en-US"/>
        </w:rPr>
      </w:pPr>
    </w:p>
    <w:p w:rsidR="00381560" w:rsidRPr="00EB239B" w:rsidRDefault="00381560" w:rsidP="00381560">
      <w:pPr>
        <w:jc w:val="both"/>
        <w:rPr>
          <w:rFonts w:eastAsia="Calibri"/>
          <w:lang w:eastAsia="en-US"/>
        </w:rPr>
      </w:pPr>
      <w:r w:rsidRPr="00EB239B">
        <w:rPr>
          <w:rFonts w:eastAsia="Calibri"/>
          <w:lang w:eastAsia="en-US"/>
        </w:rPr>
        <w:t>Par atļaujas saņemšanu ielu tirdzniecībai, īslaicīgās tirdzniecības organizēšanai, ielu tirdzniecības organizēšanai un sabiedriskās ēdināšanas pakalpojumu sniegšanai.</w:t>
      </w:r>
    </w:p>
    <w:p w:rsidR="00381560" w:rsidRPr="00EB239B" w:rsidRDefault="00381560" w:rsidP="00381560">
      <w:pPr>
        <w:jc w:val="both"/>
        <w:rPr>
          <w:rFonts w:eastAsia="Calibri"/>
          <w:lang w:eastAsia="en-US"/>
        </w:rPr>
      </w:pPr>
    </w:p>
    <w:p w:rsidR="00381560" w:rsidRPr="00EB239B" w:rsidRDefault="00381560" w:rsidP="00381560">
      <w:pPr>
        <w:jc w:val="both"/>
        <w:rPr>
          <w:rFonts w:eastAsia="Calibri"/>
          <w:lang w:eastAsia="en-US"/>
        </w:rPr>
      </w:pPr>
      <w:r w:rsidRPr="00EB239B">
        <w:rPr>
          <w:rFonts w:eastAsia="Calibri"/>
          <w:lang w:eastAsia="en-US"/>
        </w:rPr>
        <w:t xml:space="preserve">Lūdzu izsniegt atļauju </w:t>
      </w:r>
      <w:r w:rsidRPr="00EB239B">
        <w:rPr>
          <w:rFonts w:eastAsia="Calibri"/>
          <w:i/>
          <w:lang w:eastAsia="en-US"/>
        </w:rPr>
        <w:t>(attiecīgo atbildi "</w:t>
      </w:r>
      <w:r w:rsidRPr="00EB239B">
        <w:rPr>
          <w:rFonts w:eastAsia="Calibri"/>
          <w:i/>
          <w:lang w:eastAsia="en-US"/>
        </w:rPr>
        <w:t>" atzīmēt ar x)</w:t>
      </w:r>
      <w:r w:rsidRPr="00EB239B">
        <w:rPr>
          <w:rFonts w:eastAsia="Calibri"/>
          <w:lang w:eastAsia="en-US"/>
        </w:rPr>
        <w:t>:</w:t>
      </w:r>
    </w:p>
    <w:p w:rsidR="00381560" w:rsidRPr="00EB239B" w:rsidRDefault="00381560" w:rsidP="00381560">
      <w:pPr>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802"/>
      </w:tblGrid>
      <w:tr w:rsidR="00381560" w:rsidRPr="00A50B19" w:rsidTr="000C6765">
        <w:trPr>
          <w:trHeight w:val="288"/>
        </w:trPr>
        <w:tc>
          <w:tcPr>
            <w:tcW w:w="295" w:type="pct"/>
            <w:tcBorders>
              <w:top w:val="nil"/>
              <w:left w:val="nil"/>
              <w:bottom w:val="nil"/>
              <w:right w:val="nil"/>
            </w:tcBorders>
            <w:shd w:val="clear" w:color="auto" w:fill="auto"/>
          </w:tcPr>
          <w:p w:rsidR="00381560" w:rsidRPr="00EB239B" w:rsidRDefault="00381560" w:rsidP="000C6765">
            <w:pPr>
              <w:jc w:val="both"/>
              <w:rPr>
                <w:lang w:eastAsia="en-US"/>
              </w:rPr>
            </w:pPr>
          </w:p>
        </w:tc>
        <w:tc>
          <w:tcPr>
            <w:tcW w:w="4705" w:type="pct"/>
            <w:tcBorders>
              <w:top w:val="nil"/>
              <w:left w:val="nil"/>
              <w:bottom w:val="nil"/>
              <w:right w:val="nil"/>
            </w:tcBorders>
            <w:shd w:val="clear" w:color="auto" w:fill="auto"/>
          </w:tcPr>
          <w:p w:rsidR="00381560" w:rsidRPr="00EB239B" w:rsidRDefault="00381560" w:rsidP="000C6765">
            <w:pPr>
              <w:ind w:left="-101"/>
              <w:jc w:val="both"/>
              <w:rPr>
                <w:lang w:eastAsia="en-US"/>
              </w:rPr>
            </w:pPr>
            <w:r w:rsidRPr="00EB239B">
              <w:rPr>
                <w:lang w:eastAsia="en-US"/>
              </w:rPr>
              <w:t> Ielu tirdzniecībai</w:t>
            </w:r>
          </w:p>
          <w:p w:rsidR="00381560" w:rsidRPr="00EB239B" w:rsidRDefault="00381560" w:rsidP="000C6765">
            <w:pPr>
              <w:ind w:left="-101"/>
              <w:jc w:val="both"/>
              <w:rPr>
                <w:lang w:eastAsia="en-US"/>
              </w:rPr>
            </w:pPr>
            <w:r w:rsidRPr="00EB239B">
              <w:rPr>
                <w:lang w:eastAsia="en-US"/>
              </w:rPr>
              <w:t> Īslaicīgās ielu tirdzniecībai (līdz 3 dienām)</w:t>
            </w:r>
          </w:p>
          <w:p w:rsidR="00381560" w:rsidRPr="00EB239B" w:rsidRDefault="00381560" w:rsidP="000C6765">
            <w:pPr>
              <w:ind w:left="-101"/>
              <w:jc w:val="both"/>
              <w:rPr>
                <w:lang w:eastAsia="en-US"/>
              </w:rPr>
            </w:pPr>
            <w:r w:rsidRPr="00EB239B">
              <w:rPr>
                <w:lang w:eastAsia="en-US"/>
              </w:rPr>
              <w:t> Ielu tirdzniecības organizēšanai</w:t>
            </w:r>
          </w:p>
          <w:p w:rsidR="00381560" w:rsidRPr="00EB239B" w:rsidRDefault="00381560" w:rsidP="000C6765">
            <w:pPr>
              <w:ind w:left="-101"/>
              <w:jc w:val="both"/>
              <w:rPr>
                <w:lang w:eastAsia="en-US"/>
              </w:rPr>
            </w:pPr>
            <w:r w:rsidRPr="00EB239B">
              <w:rPr>
                <w:lang w:eastAsia="en-US"/>
              </w:rPr>
              <w:t> Ielu tirdzniecībai no transporta līdzekļa</w:t>
            </w:r>
          </w:p>
          <w:p w:rsidR="00381560" w:rsidRPr="00EB239B" w:rsidRDefault="00381560" w:rsidP="000C6765">
            <w:pPr>
              <w:ind w:left="-101"/>
              <w:jc w:val="both"/>
              <w:rPr>
                <w:lang w:eastAsia="en-US"/>
              </w:rPr>
            </w:pPr>
            <w:r w:rsidRPr="00EB239B">
              <w:rPr>
                <w:lang w:eastAsia="en-US"/>
              </w:rPr>
              <w:t> Sabiedriskās ēdināšanas pakalpojumu sniegšanai ar piesaisti pastāvīgai pakalpojumu sniegšanas vietai</w:t>
            </w:r>
          </w:p>
          <w:p w:rsidR="00381560" w:rsidRPr="00EB239B" w:rsidRDefault="00381560" w:rsidP="000C6765">
            <w:pPr>
              <w:ind w:left="-101"/>
              <w:jc w:val="both"/>
              <w:rPr>
                <w:lang w:eastAsia="en-US"/>
              </w:rPr>
            </w:pPr>
            <w:r w:rsidRPr="00EB239B">
              <w:rPr>
                <w:lang w:eastAsia="en-US"/>
              </w:rPr>
              <w:t> Sabiedriskās ēdināšanas pakalpojumu sniegšanai no pārvietojamā tirdzniecības punkta</w:t>
            </w:r>
          </w:p>
          <w:p w:rsidR="00381560" w:rsidRPr="00EB239B" w:rsidRDefault="00381560" w:rsidP="000C6765">
            <w:pPr>
              <w:ind w:left="-101"/>
              <w:jc w:val="both"/>
              <w:rPr>
                <w:lang w:eastAsia="en-US"/>
              </w:rPr>
            </w:pPr>
          </w:p>
        </w:tc>
      </w:tr>
    </w:tbl>
    <w:p w:rsidR="00381560" w:rsidRPr="00EB239B" w:rsidRDefault="00381560" w:rsidP="00381560">
      <w:pPr>
        <w:numPr>
          <w:ilvl w:val="0"/>
          <w:numId w:val="3"/>
        </w:numPr>
        <w:overflowPunct w:val="0"/>
        <w:autoSpaceDE w:val="0"/>
        <w:autoSpaceDN w:val="0"/>
        <w:adjustRightInd w:val="0"/>
        <w:jc w:val="both"/>
        <w:textAlignment w:val="baseline"/>
        <w:rPr>
          <w:rFonts w:eastAsia="Calibri"/>
          <w:lang w:eastAsia="en-US"/>
        </w:rPr>
      </w:pPr>
      <w:r w:rsidRPr="00EB239B">
        <w:rPr>
          <w:rFonts w:eastAsia="Calibri"/>
          <w:lang w:eastAsia="en-US"/>
        </w:rPr>
        <w:t>Tirdzniecības vietas adrese:</w:t>
      </w:r>
    </w:p>
    <w:p w:rsidR="00381560" w:rsidRPr="00EB239B" w:rsidRDefault="00381560" w:rsidP="00381560">
      <w:pPr>
        <w:overflowPunct w:val="0"/>
        <w:autoSpaceDE w:val="0"/>
        <w:autoSpaceDN w:val="0"/>
        <w:adjustRightInd w:val="0"/>
        <w:ind w:left="426"/>
        <w:jc w:val="both"/>
        <w:textAlignment w:val="baseline"/>
        <w:rPr>
          <w:rFonts w:eastAsia="Calibri"/>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234315</wp:posOffset>
                </wp:positionH>
                <wp:positionV relativeFrom="paragraph">
                  <wp:posOffset>184784</wp:posOffset>
                </wp:positionV>
                <wp:extent cx="5629275" cy="0"/>
                <wp:effectExtent l="0" t="0" r="2857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E4337C" id="_x0000_t32" coordsize="21600,21600" o:spt="32" o:oned="t" path="m,l21600,21600e" filled="f">
                <v:path arrowok="t" fillok="f" o:connecttype="none"/>
                <o:lock v:ext="edit" shapetype="t"/>
              </v:shapetype>
              <v:shape id="Straight Arrow Connector 24" o:spid="_x0000_s1026" type="#_x0000_t32" style="position:absolute;margin-left:18.45pt;margin-top:14.55pt;width:443.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"/>
            </w:pict>
          </mc:Fallback>
        </mc:AlternateContent>
      </w:r>
    </w:p>
    <w:p w:rsidR="00381560" w:rsidRDefault="00381560" w:rsidP="00381560">
      <w:pPr>
        <w:overflowPunct w:val="0"/>
        <w:autoSpaceDE w:val="0"/>
        <w:autoSpaceDN w:val="0"/>
        <w:adjustRightInd w:val="0"/>
        <w:ind w:left="357"/>
        <w:jc w:val="both"/>
        <w:textAlignment w:val="baseline"/>
        <w:rPr>
          <w:rFonts w:eastAsia="Calibri"/>
          <w:lang w:eastAsia="en-US"/>
        </w:rPr>
      </w:pPr>
    </w:p>
    <w:p w:rsidR="00381560" w:rsidRPr="00EB239B" w:rsidRDefault="00381560" w:rsidP="00381560">
      <w:pPr>
        <w:numPr>
          <w:ilvl w:val="0"/>
          <w:numId w:val="3"/>
        </w:numPr>
        <w:overflowPunct w:val="0"/>
        <w:autoSpaceDE w:val="0"/>
        <w:autoSpaceDN w:val="0"/>
        <w:adjustRightInd w:val="0"/>
        <w:jc w:val="both"/>
        <w:textAlignment w:val="baseline"/>
        <w:rPr>
          <w:rFonts w:eastAsia="Calibri"/>
          <w:lang w:eastAsia="en-US"/>
        </w:rPr>
      </w:pPr>
      <w:r w:rsidRPr="00EB239B">
        <w:rPr>
          <w:rFonts w:eastAsia="Calibri"/>
          <w:lang w:eastAsia="en-US"/>
        </w:rPr>
        <w:t>Tirdzniecības vietu skaits (tikai ielu tirdzniecības organizēšanai):</w:t>
      </w:r>
    </w:p>
    <w:p w:rsidR="00381560" w:rsidRPr="00EB239B" w:rsidRDefault="00381560" w:rsidP="00381560">
      <w:pPr>
        <w:overflowPunct w:val="0"/>
        <w:autoSpaceDE w:val="0"/>
        <w:autoSpaceDN w:val="0"/>
        <w:adjustRightInd w:val="0"/>
        <w:spacing w:before="120" w:after="120"/>
        <w:ind w:left="426"/>
        <w:textAlignment w:val="baseline"/>
        <w:rPr>
          <w:rFonts w:eastAsia="Calibri"/>
          <w:lang w:eastAsia="en-U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215265</wp:posOffset>
                </wp:positionH>
                <wp:positionV relativeFrom="paragraph">
                  <wp:posOffset>270509</wp:posOffset>
                </wp:positionV>
                <wp:extent cx="562927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B738E7" id="Straight Arrow Connector 23" o:spid="_x0000_s1026" type="#_x0000_t32" style="position:absolute;margin-left:16.95pt;margin-top:21.3pt;width:443.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"/>
            </w:pict>
          </mc:Fallback>
        </mc:AlternateContent>
      </w:r>
    </w:p>
    <w:p w:rsidR="00381560" w:rsidRPr="00EB239B" w:rsidRDefault="00381560" w:rsidP="00381560">
      <w:pPr>
        <w:numPr>
          <w:ilvl w:val="0"/>
          <w:numId w:val="3"/>
        </w:numPr>
        <w:overflowPunct w:val="0"/>
        <w:autoSpaceDE w:val="0"/>
        <w:autoSpaceDN w:val="0"/>
        <w:adjustRightInd w:val="0"/>
        <w:ind w:left="357" w:hanging="357"/>
        <w:jc w:val="both"/>
        <w:textAlignment w:val="baseline"/>
        <w:rPr>
          <w:rFonts w:eastAsia="Calibri"/>
          <w:lang w:eastAsia="en-US"/>
        </w:rPr>
      </w:pPr>
      <w:r w:rsidRPr="00EB239B">
        <w:rPr>
          <w:rFonts w:eastAsia="Calibri"/>
          <w:lang w:eastAsia="en-US"/>
        </w:rPr>
        <w:t xml:space="preserve">Tirdzniecības vietas platība uz pašvaldības zemes (tikai sabiedriskās ēdināšanas pakalpojumu sniegšanai): </w:t>
      </w:r>
    </w:p>
    <w:p w:rsidR="00381560" w:rsidRPr="00EB239B" w:rsidRDefault="00381560" w:rsidP="00381560">
      <w:pPr>
        <w:overflowPunct w:val="0"/>
        <w:autoSpaceDE w:val="0"/>
        <w:autoSpaceDN w:val="0"/>
        <w:adjustRightInd w:val="0"/>
        <w:spacing w:before="120" w:after="120"/>
        <w:ind w:left="426"/>
        <w:textAlignment w:val="baseline"/>
        <w:rPr>
          <w:rFonts w:eastAsia="Calibri"/>
          <w:lang w:eastAsia="en-US"/>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215265</wp:posOffset>
                </wp:positionH>
                <wp:positionV relativeFrom="paragraph">
                  <wp:posOffset>270509</wp:posOffset>
                </wp:positionV>
                <wp:extent cx="5629275" cy="0"/>
                <wp:effectExtent l="0" t="0" r="2857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8A4F59" id="Straight Arrow Connector 22" o:spid="_x0000_s1026" type="#_x0000_t32" style="position:absolute;margin-left:16.95pt;margin-top:21.3pt;width:443.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"/>
            </w:pict>
          </mc:Fallback>
        </mc:AlternateContent>
      </w:r>
    </w:p>
    <w:p w:rsidR="00381560" w:rsidRPr="00EB239B" w:rsidRDefault="00381560" w:rsidP="00381560">
      <w:pPr>
        <w:keepNext/>
        <w:numPr>
          <w:ilvl w:val="0"/>
          <w:numId w:val="3"/>
        </w:numPr>
        <w:overflowPunct w:val="0"/>
        <w:autoSpaceDE w:val="0"/>
        <w:autoSpaceDN w:val="0"/>
        <w:adjustRightInd w:val="0"/>
        <w:ind w:left="357" w:hanging="357"/>
        <w:textAlignment w:val="baseline"/>
        <w:rPr>
          <w:rFonts w:eastAsia="Calibri"/>
          <w:lang w:eastAsia="en-US"/>
        </w:rPr>
      </w:pPr>
      <w:r w:rsidRPr="00EB239B">
        <w:rPr>
          <w:rFonts w:eastAsia="Calibri"/>
          <w:lang w:eastAsia="en-US"/>
        </w:rPr>
        <w:t xml:space="preserve">Tirdzniecības vietas darbība plānota </w:t>
      </w:r>
      <w:r w:rsidRPr="00EB239B">
        <w:rPr>
          <w:rFonts w:eastAsia="Calibri"/>
          <w:i/>
          <w:lang w:eastAsia="en-US"/>
        </w:rPr>
        <w:t>(attiecīgo atbildi "</w:t>
      </w:r>
      <w:r w:rsidRPr="00EB239B">
        <w:rPr>
          <w:rFonts w:eastAsia="Calibri"/>
          <w:i/>
          <w:lang w:eastAsia="en-US"/>
        </w:rPr>
        <w:t>" atzīmēt ar x)</w:t>
      </w:r>
      <w:r w:rsidRPr="00EB239B">
        <w:rPr>
          <w:rFonts w:eastAsia="Calibri"/>
          <w:lang w:eastAsia="en-US"/>
        </w:rPr>
        <w:t>:</w:t>
      </w:r>
    </w:p>
    <w:p w:rsidR="00381560" w:rsidRPr="00EB239B" w:rsidRDefault="00381560" w:rsidP="00381560">
      <w:pPr>
        <w:ind w:left="357"/>
        <w:rPr>
          <w:lang w:eastAsia="en-US"/>
        </w:rPr>
      </w:pPr>
      <w:r w:rsidRPr="00EB239B">
        <w:rPr>
          <w:lang w:eastAsia="en-US"/>
        </w:rPr>
        <w:t xml:space="preserve"> Īslaicīgi (līdz 1 mēnesim) </w:t>
      </w:r>
    </w:p>
    <w:p w:rsidR="00381560" w:rsidRPr="00EB239B" w:rsidRDefault="00381560" w:rsidP="00381560">
      <w:pPr>
        <w:ind w:left="3600" w:firstLine="720"/>
        <w:rPr>
          <w:lang w:eastAsia="en-U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2177415</wp:posOffset>
                </wp:positionH>
                <wp:positionV relativeFrom="paragraph">
                  <wp:posOffset>8254</wp:posOffset>
                </wp:positionV>
                <wp:extent cx="3724275" cy="0"/>
                <wp:effectExtent l="0" t="0" r="2857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D0E372" id="Straight Arrow Connector 21" o:spid="_x0000_s1026" type="#_x0000_t32" style="position:absolute;margin-left:171.45pt;margin-top:.65pt;width:293.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"/>
            </w:pict>
          </mc:Fallback>
        </mc:AlternateContent>
      </w:r>
      <w:r w:rsidRPr="00EB239B">
        <w:rPr>
          <w:lang w:eastAsia="en-US"/>
        </w:rPr>
        <w:t>(datums no/līdz un laiks)</w:t>
      </w:r>
    </w:p>
    <w:p w:rsidR="00381560" w:rsidRPr="00EB239B" w:rsidRDefault="00381560" w:rsidP="00381560">
      <w:pPr>
        <w:ind w:left="360"/>
        <w:rPr>
          <w:lang w:eastAsia="en-US"/>
        </w:rPr>
      </w:pPr>
      <w:r w:rsidRPr="00EB239B">
        <w:rPr>
          <w:lang w:eastAsia="en-US"/>
        </w:rPr>
        <w:t xml:space="preserve"> Pastāvīgi (virs 1 mēneša) </w:t>
      </w:r>
      <w:r>
        <w:rPr>
          <w:lang w:eastAsia="en-US"/>
        </w:rPr>
        <w:tab/>
      </w:r>
    </w:p>
    <w:p w:rsidR="00381560" w:rsidRPr="00EB239B" w:rsidRDefault="00381560" w:rsidP="00381560">
      <w:pPr>
        <w:ind w:left="3600" w:firstLine="720"/>
        <w:rPr>
          <w:rFonts w:eastAsia="Calibri"/>
          <w:lang w:eastAsia="en-US"/>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2177415</wp:posOffset>
                </wp:positionH>
                <wp:positionV relativeFrom="paragraph">
                  <wp:posOffset>19684</wp:posOffset>
                </wp:positionV>
                <wp:extent cx="3724275" cy="0"/>
                <wp:effectExtent l="0" t="0" r="2857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4C9B10" id="Straight Arrow Connector 20" o:spid="_x0000_s1026" type="#_x0000_t32" style="position:absolute;margin-left:171.45pt;margin-top:1.55pt;width:293.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"/>
            </w:pict>
          </mc:Fallback>
        </mc:AlternateContent>
      </w:r>
      <w:r w:rsidRPr="00EB239B">
        <w:rPr>
          <w:lang w:eastAsia="en-US"/>
        </w:rPr>
        <w:t>(datums no/līdz un laiks)</w:t>
      </w:r>
    </w:p>
    <w:p w:rsidR="00381560" w:rsidRPr="00EB239B" w:rsidRDefault="00381560" w:rsidP="00381560">
      <w:pPr>
        <w:numPr>
          <w:ilvl w:val="0"/>
          <w:numId w:val="3"/>
        </w:numPr>
        <w:overflowPunct w:val="0"/>
        <w:autoSpaceDE w:val="0"/>
        <w:autoSpaceDN w:val="0"/>
        <w:adjustRightInd w:val="0"/>
        <w:ind w:left="357" w:hanging="357"/>
        <w:textAlignment w:val="baseline"/>
        <w:rPr>
          <w:rFonts w:eastAsia="Calibri"/>
          <w:lang w:eastAsia="en-US"/>
        </w:rPr>
      </w:pPr>
      <w:r w:rsidRPr="00EB239B">
        <w:rPr>
          <w:rFonts w:eastAsia="Calibri"/>
          <w:lang w:eastAsia="en-US"/>
        </w:rPr>
        <w:t>Plānotās tirdzniecības preču grupas:</w:t>
      </w:r>
    </w:p>
    <w:p w:rsidR="00381560" w:rsidRPr="00EB239B" w:rsidRDefault="00381560" w:rsidP="00381560">
      <w:pPr>
        <w:numPr>
          <w:ilvl w:val="0"/>
          <w:numId w:val="4"/>
        </w:numPr>
        <w:overflowPunct w:val="0"/>
        <w:autoSpaceDE w:val="0"/>
        <w:autoSpaceDN w:val="0"/>
        <w:adjustRightInd w:val="0"/>
        <w:ind w:left="709" w:hanging="357"/>
        <w:jc w:val="both"/>
        <w:textAlignment w:val="baseline"/>
        <w:rPr>
          <w:rFonts w:eastAsia="Calibri"/>
          <w:lang w:eastAsia="en-US"/>
        </w:rPr>
      </w:pPr>
      <w:r w:rsidRPr="00EB239B">
        <w:rPr>
          <w:rFonts w:eastAsia="Calibri"/>
          <w:lang w:eastAsia="en-US"/>
        </w:rPr>
        <w:t>Pārtikas preces:</w:t>
      </w:r>
    </w:p>
    <w:p w:rsidR="00381560" w:rsidRPr="00EB239B" w:rsidRDefault="00381560" w:rsidP="00381560">
      <w:pPr>
        <w:ind w:left="709"/>
        <w:jc w:val="right"/>
        <w:rPr>
          <w:rFonts w:eastAsia="Calibri"/>
          <w:lang w:eastAsia="en-US"/>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377190</wp:posOffset>
                </wp:positionH>
                <wp:positionV relativeFrom="paragraph">
                  <wp:posOffset>172084</wp:posOffset>
                </wp:positionV>
                <wp:extent cx="55245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EA2571" id="Straight Arrow Connector 19" o:spid="_x0000_s1026" type="#_x0000_t32" style="position:absolute;margin-left:29.7pt;margin-top:13.55pt;width:4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"/>
            </w:pict>
          </mc:Fallback>
        </mc:AlternateContent>
      </w:r>
    </w:p>
    <w:p w:rsidR="00381560" w:rsidRPr="00EB239B" w:rsidRDefault="00381560" w:rsidP="00381560">
      <w:pPr>
        <w:ind w:left="709"/>
        <w:rPr>
          <w:rFonts w:eastAsia="Calibri"/>
          <w:lang w:eastAsia="en-US"/>
        </w:rPr>
      </w:pPr>
    </w:p>
    <w:p w:rsidR="00381560" w:rsidRDefault="00381560" w:rsidP="00381560">
      <w:pPr>
        <w:overflowPunct w:val="0"/>
        <w:autoSpaceDE w:val="0"/>
        <w:autoSpaceDN w:val="0"/>
        <w:adjustRightInd w:val="0"/>
        <w:ind w:left="709"/>
        <w:jc w:val="both"/>
        <w:textAlignment w:val="baseline"/>
        <w:rPr>
          <w:rFonts w:eastAsia="Calibri"/>
          <w:lang w:eastAsia="en-US"/>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377190</wp:posOffset>
                </wp:positionH>
                <wp:positionV relativeFrom="paragraph">
                  <wp:posOffset>26669</wp:posOffset>
                </wp:positionV>
                <wp:extent cx="55245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6EFEDC" id="Straight Arrow Connector 18" o:spid="_x0000_s1026" type="#_x0000_t32" style="position:absolute;margin-left:29.7pt;margin-top:2.1pt;width:4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"/>
            </w:pict>
          </mc:Fallback>
        </mc:AlternateContent>
      </w:r>
    </w:p>
    <w:p w:rsidR="00381560" w:rsidRPr="00EB239B" w:rsidRDefault="00381560" w:rsidP="00381560">
      <w:pPr>
        <w:numPr>
          <w:ilvl w:val="0"/>
          <w:numId w:val="4"/>
        </w:numPr>
        <w:overflowPunct w:val="0"/>
        <w:autoSpaceDE w:val="0"/>
        <w:autoSpaceDN w:val="0"/>
        <w:adjustRightInd w:val="0"/>
        <w:ind w:left="709" w:hanging="357"/>
        <w:jc w:val="both"/>
        <w:textAlignment w:val="baseline"/>
        <w:rPr>
          <w:rFonts w:eastAsia="Calibri"/>
          <w:lang w:eastAsia="en-US"/>
        </w:rPr>
      </w:pPr>
      <w:r w:rsidRPr="00EB239B">
        <w:rPr>
          <w:rFonts w:eastAsia="Calibri"/>
          <w:lang w:eastAsia="en-US"/>
        </w:rPr>
        <w:t>Nepārtikas preces:</w:t>
      </w:r>
    </w:p>
    <w:p w:rsidR="00381560" w:rsidRPr="00EB239B" w:rsidRDefault="00381560" w:rsidP="00381560">
      <w:pPr>
        <w:ind w:left="709"/>
        <w:jc w:val="both"/>
        <w:rPr>
          <w:rFonts w:eastAsia="Calibri"/>
          <w:lang w:eastAsia="en-US"/>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377190</wp:posOffset>
                </wp:positionH>
                <wp:positionV relativeFrom="paragraph">
                  <wp:posOffset>192404</wp:posOffset>
                </wp:positionV>
                <wp:extent cx="55245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48A351" id="Straight Arrow Connector 17" o:spid="_x0000_s1026" type="#_x0000_t32" style="position:absolute;margin-left:29.7pt;margin-top:15.15pt;width:4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"/>
            </w:pict>
          </mc:Fallback>
        </mc:AlternateContent>
      </w:r>
    </w:p>
    <w:p w:rsidR="00381560" w:rsidRPr="00EB239B" w:rsidRDefault="00381560" w:rsidP="00381560">
      <w:pPr>
        <w:jc w:val="both"/>
        <w:rPr>
          <w:rFonts w:eastAsia="Calibri"/>
          <w:lang w:eastAsia="en-US"/>
        </w:rPr>
      </w:pPr>
    </w:p>
    <w:p w:rsidR="00381560" w:rsidRPr="00EB239B" w:rsidRDefault="00381560" w:rsidP="00381560">
      <w:pPr>
        <w:numPr>
          <w:ilvl w:val="0"/>
          <w:numId w:val="3"/>
        </w:numPr>
        <w:overflowPunct w:val="0"/>
        <w:autoSpaceDE w:val="0"/>
        <w:autoSpaceDN w:val="0"/>
        <w:adjustRightInd w:val="0"/>
        <w:spacing w:before="120" w:after="120"/>
        <w:ind w:left="357" w:hanging="357"/>
        <w:textAlignment w:val="baseline"/>
        <w:rPr>
          <w:rFonts w:eastAsia="Calibri"/>
          <w:lang w:eastAsia="en-US"/>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377190</wp:posOffset>
                </wp:positionH>
                <wp:positionV relativeFrom="paragraph">
                  <wp:posOffset>31749</wp:posOffset>
                </wp:positionV>
                <wp:extent cx="55245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CE9BD8" id="Straight Arrow Connector 16" o:spid="_x0000_s1026" type="#_x0000_t32" style="position:absolute;margin-left:29.7pt;margin-top:2.5pt;width:4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VV0QEAAI0DAAAOAAAAZHJzL2Uyb0RvYy54bWysU02PEzEMvSPxH6Lc6bQVXcG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"/>
            </w:pict>
          </mc:Fallback>
        </mc:AlternateContent>
      </w:r>
      <w:r w:rsidRPr="00EB239B">
        <w:rPr>
          <w:rFonts w:eastAsia="Calibri"/>
          <w:lang w:eastAsia="en-US"/>
        </w:rPr>
        <w:t xml:space="preserve">Atļauju vēlos saņemt </w:t>
      </w:r>
      <w:r w:rsidRPr="00EB239B">
        <w:rPr>
          <w:rFonts w:eastAsia="Calibri"/>
          <w:i/>
          <w:lang w:eastAsia="en-US"/>
        </w:rPr>
        <w:t>(attiecīgo atbildi "</w:t>
      </w:r>
      <w:r w:rsidRPr="00EB239B">
        <w:rPr>
          <w:rFonts w:eastAsia="Calibri"/>
          <w:i/>
          <w:lang w:eastAsia="en-US"/>
        </w:rPr>
        <w:t>" atzīmēt ar x)</w:t>
      </w:r>
      <w:r w:rsidRPr="00EB239B">
        <w:rPr>
          <w:rFonts w:eastAsia="Calibri"/>
          <w:lang w:eastAsia="en-US"/>
        </w:rPr>
        <w:t>:</w:t>
      </w:r>
    </w:p>
    <w:p w:rsidR="00381560" w:rsidRPr="00EB239B" w:rsidRDefault="00381560" w:rsidP="00381560">
      <w:pPr>
        <w:ind w:left="720"/>
        <w:jc w:val="both"/>
        <w:rPr>
          <w:rFonts w:eastAsia="Calibri"/>
          <w:lang w:eastAsia="en-US"/>
        </w:rPr>
      </w:pPr>
      <w:r w:rsidRPr="00EB239B">
        <w:rPr>
          <w:lang w:eastAsia="en-US"/>
        </w:rPr>
        <w:t xml:space="preserve"> </w:t>
      </w:r>
      <w:r w:rsidRPr="00EB239B">
        <w:rPr>
          <w:rFonts w:eastAsia="Calibri"/>
          <w:lang w:eastAsia="en-US"/>
        </w:rPr>
        <w:t>elektroniski e-pastā</w:t>
      </w:r>
    </w:p>
    <w:p w:rsidR="00381560" w:rsidRPr="00EB239B" w:rsidRDefault="00381560" w:rsidP="00381560">
      <w:pPr>
        <w:ind w:left="720"/>
        <w:jc w:val="both"/>
        <w:rPr>
          <w:rFonts w:eastAsia="Calibri"/>
          <w:lang w:eastAsia="en-US"/>
        </w:rPr>
      </w:pPr>
      <w:r w:rsidRPr="00EB239B">
        <w:rPr>
          <w:lang w:eastAsia="en-US"/>
        </w:rPr>
        <w:t xml:space="preserve"> </w:t>
      </w:r>
      <w:r w:rsidRPr="00EB239B">
        <w:rPr>
          <w:rFonts w:eastAsia="Calibri"/>
          <w:lang w:eastAsia="en-US"/>
        </w:rPr>
        <w:t>elektroniski oficiālajā elektroniskajā adresē</w:t>
      </w:r>
    </w:p>
    <w:p w:rsidR="00381560" w:rsidRPr="00EB239B" w:rsidRDefault="00381560" w:rsidP="00381560">
      <w:pPr>
        <w:ind w:left="720"/>
        <w:jc w:val="both"/>
        <w:rPr>
          <w:lang w:eastAsia="en-US"/>
        </w:rPr>
      </w:pPr>
      <w:r w:rsidRPr="00EB239B">
        <w:rPr>
          <w:lang w:eastAsia="en-US"/>
        </w:rPr>
        <w:t></w:t>
      </w:r>
      <w:r w:rsidRPr="00EB239B">
        <w:rPr>
          <w:rFonts w:eastAsia="Calibri"/>
          <w:lang w:eastAsia="en-US"/>
        </w:rPr>
        <w:t xml:space="preserve"> papīra formātā pa pastu</w:t>
      </w:r>
    </w:p>
    <w:p w:rsidR="00381560" w:rsidRDefault="00381560" w:rsidP="00381560">
      <w:pPr>
        <w:ind w:left="720"/>
        <w:jc w:val="both"/>
        <w:rPr>
          <w:rFonts w:eastAsia="Calibri"/>
          <w:lang w:eastAsia="en-US"/>
        </w:rPr>
      </w:pPr>
      <w:r w:rsidRPr="00EB239B">
        <w:rPr>
          <w:lang w:eastAsia="en-US"/>
        </w:rPr>
        <w:t></w:t>
      </w:r>
      <w:r w:rsidRPr="00EB239B">
        <w:rPr>
          <w:rFonts w:eastAsia="Calibri"/>
          <w:lang w:eastAsia="en-US"/>
        </w:rPr>
        <w:t xml:space="preserve"> papīra formātā Jūrmalas domes Apmeklētāju centrā</w:t>
      </w:r>
    </w:p>
    <w:p w:rsidR="00381560" w:rsidRPr="00EB239B" w:rsidRDefault="00381560" w:rsidP="00381560">
      <w:pPr>
        <w:ind w:left="720"/>
        <w:jc w:val="both"/>
        <w:rPr>
          <w:rFonts w:eastAsia="Calibri"/>
          <w:lang w:eastAsia="en-US"/>
        </w:rPr>
      </w:pPr>
    </w:p>
    <w:p w:rsidR="00381560" w:rsidRPr="00EB239B" w:rsidRDefault="00381560" w:rsidP="00381560">
      <w:pPr>
        <w:numPr>
          <w:ilvl w:val="0"/>
          <w:numId w:val="3"/>
        </w:numPr>
        <w:overflowPunct w:val="0"/>
        <w:autoSpaceDE w:val="0"/>
        <w:autoSpaceDN w:val="0"/>
        <w:adjustRightInd w:val="0"/>
        <w:ind w:left="357" w:hanging="357"/>
        <w:jc w:val="both"/>
        <w:textAlignment w:val="baseline"/>
        <w:rPr>
          <w:rFonts w:eastAsia="Calibri"/>
          <w:lang w:eastAsia="en-US"/>
        </w:rPr>
      </w:pPr>
      <w:r w:rsidRPr="00EB239B">
        <w:rPr>
          <w:rFonts w:eastAsia="Calibri"/>
          <w:lang w:eastAsia="en-US"/>
        </w:rPr>
        <w:t>Cita noderīga informācija (piemēram, apliecinājums par saimnieciskās darbības neveikšanu un citu personu nenodarbināšanu, VID reģistrēta kases aparāta vai kvīšu Nr., BIS lietas Nr., zemes nomas līguma Nr. u.c.):</w:t>
      </w:r>
    </w:p>
    <w:p w:rsidR="00381560" w:rsidRPr="00EB239B" w:rsidRDefault="00381560" w:rsidP="00381560">
      <w:pPr>
        <w:overflowPunct w:val="0"/>
        <w:autoSpaceDE w:val="0"/>
        <w:autoSpaceDN w:val="0"/>
        <w:adjustRightInd w:val="0"/>
        <w:spacing w:after="120"/>
        <w:ind w:left="357"/>
        <w:textAlignment w:val="baseline"/>
        <w:rPr>
          <w:rFonts w:eastAsia="Calibri"/>
          <w:lang w:eastAsia="en-US"/>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215265</wp:posOffset>
                </wp:positionH>
                <wp:positionV relativeFrom="paragraph">
                  <wp:posOffset>202564</wp:posOffset>
                </wp:positionV>
                <wp:extent cx="568642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4720E6" id="Straight Arrow Connector 15" o:spid="_x0000_s1026" type="#_x0000_t32" style="position:absolute;margin-left:16.95pt;margin-top:15.95pt;width:447.7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"/>
            </w:pict>
          </mc:Fallback>
        </mc:AlternateContent>
      </w:r>
    </w:p>
    <w:p w:rsidR="00381560" w:rsidRPr="00EB239B" w:rsidRDefault="00381560" w:rsidP="00381560">
      <w:pPr>
        <w:overflowPunct w:val="0"/>
        <w:autoSpaceDE w:val="0"/>
        <w:autoSpaceDN w:val="0"/>
        <w:adjustRightInd w:val="0"/>
        <w:spacing w:after="120"/>
        <w:ind w:left="357"/>
        <w:textAlignment w:val="baseline"/>
        <w:rPr>
          <w:rFonts w:eastAsia="Calibri"/>
          <w:lang w:eastAsia="en-US"/>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215265</wp:posOffset>
                </wp:positionH>
                <wp:positionV relativeFrom="paragraph">
                  <wp:posOffset>241299</wp:posOffset>
                </wp:positionV>
                <wp:extent cx="568642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37802A" id="Straight Arrow Connector 14" o:spid="_x0000_s1026" type="#_x0000_t32" style="position:absolute;margin-left:16.95pt;margin-top:19pt;width:447.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"/>
            </w:pict>
          </mc:Fallback>
        </mc:AlternateContent>
      </w:r>
    </w:p>
    <w:p w:rsidR="00381560" w:rsidRDefault="00381560" w:rsidP="00381560">
      <w:pPr>
        <w:ind w:left="357"/>
        <w:rPr>
          <w:rFonts w:eastAsia="Calibri"/>
          <w:b/>
          <w:lang w:eastAsia="en-US"/>
        </w:rPr>
      </w:pPr>
    </w:p>
    <w:p w:rsidR="00381560" w:rsidRDefault="00381560" w:rsidP="00381560">
      <w:pPr>
        <w:jc w:val="center"/>
        <w:rPr>
          <w:rFonts w:eastAsia="Calibri"/>
          <w:b/>
          <w:lang w:eastAsia="en-US"/>
        </w:rPr>
      </w:pP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215265</wp:posOffset>
                </wp:positionH>
                <wp:positionV relativeFrom="paragraph">
                  <wp:posOffset>28574</wp:posOffset>
                </wp:positionV>
                <wp:extent cx="5686425" cy="0"/>
                <wp:effectExtent l="0" t="0" r="285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B1B3CD" id="Straight Arrow Connector 13" o:spid="_x0000_s1026" type="#_x0000_t32" style="position:absolute;margin-left:16.95pt;margin-top:2.25pt;width:447.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"/>
            </w:pict>
          </mc:Fallback>
        </mc:AlternateContent>
      </w:r>
    </w:p>
    <w:p w:rsidR="00381560" w:rsidRPr="00EB239B" w:rsidRDefault="00381560" w:rsidP="00381560">
      <w:pPr>
        <w:jc w:val="center"/>
        <w:rPr>
          <w:rFonts w:eastAsia="Calibri"/>
          <w:b/>
          <w:lang w:eastAsia="en-US"/>
        </w:rPr>
      </w:pPr>
      <w:r w:rsidRPr="00EB239B">
        <w:rPr>
          <w:rFonts w:eastAsia="Calibri"/>
          <w:b/>
          <w:lang w:eastAsia="en-US"/>
        </w:rPr>
        <w:t>Iesniegumam jāpievieno Iesniedzamo dokumentu aprakstā minētie dokumenti atbilstoši ielu tirdzniecības veidam!</w:t>
      </w:r>
    </w:p>
    <w:p w:rsidR="00381560" w:rsidRPr="00EB239B" w:rsidRDefault="00381560" w:rsidP="00381560">
      <w:pPr>
        <w:jc w:val="center"/>
        <w:rPr>
          <w:rFonts w:eastAsia="Calibri"/>
          <w:lang w:eastAsia="en-US"/>
        </w:rPr>
      </w:pPr>
    </w:p>
    <w:p w:rsidR="00381560" w:rsidRDefault="00381560" w:rsidP="00381560">
      <w:pPr>
        <w:jc w:val="both"/>
        <w:outlineLvl w:val="0"/>
        <w:rPr>
          <w:rFonts w:eastAsia="Calibri"/>
          <w:lang w:eastAsia="en-US"/>
        </w:rPr>
      </w:pPr>
      <w:r w:rsidRPr="00EB239B">
        <w:rPr>
          <w:rFonts w:eastAsia="Calibri"/>
          <w:lang w:eastAsia="en-US"/>
        </w:rPr>
        <w:t>Ar šo uzņemos atbildību par sniegto ziņu patiesīgumu, pievienoto dokumentu likumīgu izcelsmi un kopiju atbilstību oriģināliem.</w:t>
      </w:r>
    </w:p>
    <w:p w:rsidR="00381560" w:rsidRDefault="00381560" w:rsidP="00381560">
      <w:pPr>
        <w:jc w:val="both"/>
        <w:outlineLvl w:val="0"/>
        <w:rPr>
          <w:rFonts w:eastAsia="Calibri"/>
          <w:lang w:eastAsia="en-US"/>
        </w:rPr>
      </w:pPr>
    </w:p>
    <w:p w:rsidR="00381560" w:rsidRPr="00F07F93" w:rsidRDefault="00381560" w:rsidP="00381560">
      <w:pPr>
        <w:rPr>
          <w:vanish/>
        </w:rPr>
      </w:pPr>
    </w:p>
    <w:tbl>
      <w:tblPr>
        <w:tblpPr w:leftFromText="180" w:rightFromText="180" w:vertAnchor="text" w:horzAnchor="margin" w:tblpY="373"/>
        <w:tblW w:w="9302" w:type="dxa"/>
        <w:tblLook w:val="04A0" w:firstRow="1" w:lastRow="0" w:firstColumn="1" w:lastColumn="0" w:noHBand="0" w:noVBand="1"/>
      </w:tblPr>
      <w:tblGrid>
        <w:gridCol w:w="2799"/>
        <w:gridCol w:w="835"/>
        <w:gridCol w:w="1974"/>
        <w:gridCol w:w="743"/>
        <w:gridCol w:w="2951"/>
      </w:tblGrid>
      <w:tr w:rsidR="00381560" w:rsidRPr="00A50B19" w:rsidTr="000C6765">
        <w:trPr>
          <w:trHeight w:val="287"/>
        </w:trPr>
        <w:tc>
          <w:tcPr>
            <w:tcW w:w="2799" w:type="dxa"/>
            <w:tcBorders>
              <w:top w:val="single" w:sz="4" w:space="0" w:color="auto"/>
            </w:tcBorders>
          </w:tcPr>
          <w:p w:rsidR="00381560" w:rsidRPr="00EB239B" w:rsidRDefault="00381560" w:rsidP="000C6765">
            <w:pPr>
              <w:jc w:val="center"/>
              <w:rPr>
                <w:rFonts w:eastAsia="Calibri"/>
                <w:vertAlign w:val="superscript"/>
                <w:lang w:eastAsia="en-US"/>
              </w:rPr>
            </w:pPr>
            <w:r w:rsidRPr="00EB239B">
              <w:rPr>
                <w:rFonts w:eastAsia="Calibri"/>
                <w:lang w:eastAsia="en-US"/>
              </w:rPr>
              <w:t>(amata nosaukums)</w:t>
            </w:r>
          </w:p>
        </w:tc>
        <w:tc>
          <w:tcPr>
            <w:tcW w:w="835" w:type="dxa"/>
          </w:tcPr>
          <w:p w:rsidR="00381560" w:rsidRPr="00EB239B" w:rsidRDefault="00381560" w:rsidP="000C6765">
            <w:pPr>
              <w:jc w:val="both"/>
              <w:rPr>
                <w:rFonts w:eastAsia="Calibri"/>
                <w:vertAlign w:val="superscript"/>
                <w:lang w:eastAsia="en-US"/>
              </w:rPr>
            </w:pPr>
          </w:p>
        </w:tc>
        <w:tc>
          <w:tcPr>
            <w:tcW w:w="1974" w:type="dxa"/>
            <w:tcBorders>
              <w:top w:val="single" w:sz="4" w:space="0" w:color="auto"/>
            </w:tcBorders>
          </w:tcPr>
          <w:p w:rsidR="00381560" w:rsidRPr="00EB239B" w:rsidRDefault="00381560" w:rsidP="000C6765">
            <w:pPr>
              <w:jc w:val="center"/>
              <w:rPr>
                <w:rFonts w:eastAsia="Calibri"/>
                <w:vertAlign w:val="superscript"/>
                <w:lang w:eastAsia="en-US"/>
              </w:rPr>
            </w:pPr>
            <w:r w:rsidRPr="00EB239B">
              <w:rPr>
                <w:rFonts w:eastAsia="Calibri"/>
                <w:lang w:eastAsia="en-US"/>
              </w:rPr>
              <w:t>(paraksts)</w:t>
            </w:r>
          </w:p>
        </w:tc>
        <w:tc>
          <w:tcPr>
            <w:tcW w:w="743" w:type="dxa"/>
          </w:tcPr>
          <w:p w:rsidR="00381560" w:rsidRPr="00EB239B" w:rsidRDefault="00381560" w:rsidP="000C6765">
            <w:pPr>
              <w:jc w:val="both"/>
              <w:rPr>
                <w:rFonts w:eastAsia="Calibri"/>
                <w:vertAlign w:val="superscript"/>
                <w:lang w:eastAsia="en-US"/>
              </w:rPr>
            </w:pPr>
          </w:p>
        </w:tc>
        <w:tc>
          <w:tcPr>
            <w:tcW w:w="2951" w:type="dxa"/>
            <w:tcBorders>
              <w:top w:val="single" w:sz="4" w:space="0" w:color="auto"/>
            </w:tcBorders>
          </w:tcPr>
          <w:p w:rsidR="00381560" w:rsidRPr="00EB239B" w:rsidRDefault="00381560" w:rsidP="000C6765">
            <w:pPr>
              <w:jc w:val="center"/>
              <w:rPr>
                <w:rFonts w:eastAsia="Calibri"/>
                <w:lang w:eastAsia="en-US"/>
              </w:rPr>
            </w:pPr>
            <w:r w:rsidRPr="00EB239B">
              <w:rPr>
                <w:rFonts w:eastAsia="Calibri"/>
                <w:lang w:eastAsia="en-US"/>
              </w:rPr>
              <w:t>(vārds, uzvārds)</w:t>
            </w:r>
          </w:p>
        </w:tc>
      </w:tr>
    </w:tbl>
    <w:p w:rsidR="00381560" w:rsidRPr="00EB239B" w:rsidRDefault="00381560" w:rsidP="00381560">
      <w:pPr>
        <w:jc w:val="both"/>
        <w:rPr>
          <w:rFonts w:eastAsia="Calibri"/>
          <w:lang w:eastAsia="en-US"/>
        </w:rPr>
      </w:pPr>
    </w:p>
    <w:p w:rsidR="00381560" w:rsidRPr="00EB239B" w:rsidRDefault="00381560" w:rsidP="00381560">
      <w:pPr>
        <w:jc w:val="right"/>
        <w:rPr>
          <w:lang w:eastAsia="en-US"/>
        </w:rPr>
      </w:pPr>
    </w:p>
    <w:p w:rsidR="00381560" w:rsidRPr="00A50B19" w:rsidRDefault="00381560" w:rsidP="00381560">
      <w:pPr>
        <w:jc w:val="both"/>
        <w:rPr>
          <w:rFonts w:eastAsia="Calibri"/>
          <w:i/>
          <w:lang w:eastAsia="en-US"/>
        </w:rPr>
      </w:pPr>
      <w:r w:rsidRPr="00F07F93">
        <w:rPr>
          <w:rFonts w:eastAsia="Calibri"/>
          <w:i/>
          <w:lang w:eastAsia="en-US"/>
        </w:rPr>
        <w:t xml:space="preserve">Informējam, ka personas dati tiks apstrādāti Jūrmalas valstspilsētas </w:t>
      </w:r>
      <w:r w:rsidRPr="00A50B19">
        <w:rPr>
          <w:rFonts w:eastAsia="Calibri"/>
          <w:i/>
          <w:lang w:eastAsia="en-US"/>
        </w:rPr>
        <w:t>pašvaldības noteiktā mērķa īstenošanai: Jūrmalas valstspilsētas pašvaldības atļauju izsniegšanas administrēšana.</w:t>
      </w:r>
    </w:p>
    <w:p w:rsidR="00381560" w:rsidRPr="00695AC9" w:rsidRDefault="00381560" w:rsidP="00381560">
      <w:pPr>
        <w:jc w:val="both"/>
        <w:rPr>
          <w:rFonts w:eastAsia="Calibri"/>
          <w:i/>
          <w:lang w:eastAsia="en-US"/>
        </w:rPr>
        <w:sectPr w:rsidR="00381560" w:rsidRPr="00695AC9" w:rsidSect="00B5712E">
          <w:pgSz w:w="11906" w:h="16838" w:code="9"/>
          <w:pgMar w:top="993" w:right="851" w:bottom="1134" w:left="1701" w:header="709" w:footer="403" w:gutter="0"/>
          <w:cols w:space="708"/>
          <w:titlePg/>
          <w:docGrid w:linePitch="360"/>
        </w:sectPr>
      </w:pPr>
      <w:r w:rsidRPr="00A50B19">
        <w:rPr>
          <w:rFonts w:eastAsia="Calibri"/>
          <w:i/>
          <w:lang w:eastAsia="en-US"/>
        </w:rPr>
        <w:t>Datu apstrādes pārzinis: Jūrmalas valstspilsētas pašvaldība, Jomas iela 1/5, pasts@jurmala.lv, 67093816.</w:t>
      </w:r>
      <w:r w:rsidRPr="00A50B19">
        <w:rPr>
          <w:i/>
          <w:iCs/>
        </w:rPr>
        <w:t xml:space="preserve"> </w:t>
      </w:r>
      <w:r w:rsidRPr="00A50B19">
        <w:rPr>
          <w:rFonts w:eastAsia="Calibri"/>
          <w:i/>
          <w:iCs/>
          <w:lang w:eastAsia="en-US"/>
        </w:rPr>
        <w:t xml:space="preserve">Detalizētāku informāciju par personas datu apstrādi un datu subjekta tiesību realizāciju var iegūt vēršoties pie pārziņa, izmantojot norādīto kontaktinformāciju, pārziņa mājaslapas </w:t>
      </w:r>
      <w:r w:rsidRPr="003B0FF2">
        <w:rPr>
          <w:rFonts w:eastAsia="Calibri"/>
          <w:i/>
          <w:iCs/>
          <w:lang w:eastAsia="en-US"/>
        </w:rPr>
        <w:t>www.jurmala.lv</w:t>
      </w:r>
      <w:r w:rsidRPr="00F07F93">
        <w:rPr>
          <w:rFonts w:eastAsia="Calibri"/>
          <w:i/>
          <w:iCs/>
          <w:lang w:eastAsia="en-US"/>
        </w:rPr>
        <w:t xml:space="preserve"> sadaļā “Personas datu aizsardzība” vai pie pārziņa datu aizsardzības speciālista, rakstot uz e-pastu </w:t>
      </w:r>
      <w:r w:rsidRPr="003B0FF2">
        <w:rPr>
          <w:rFonts w:eastAsia="Calibri"/>
          <w:i/>
          <w:iCs/>
          <w:lang w:eastAsia="en-US"/>
        </w:rPr>
        <w:t>personasdati@jurmala.lv</w:t>
      </w:r>
      <w:r w:rsidRPr="00F07F93">
        <w:rPr>
          <w:rFonts w:eastAsia="Calibri"/>
          <w:i/>
          <w:iCs/>
          <w:lang w:eastAsia="en-US"/>
        </w:rPr>
        <w:t>.</w:t>
      </w:r>
    </w:p>
    <w:p w:rsidR="00381560" w:rsidRPr="00EB239B" w:rsidRDefault="00381560" w:rsidP="00381560">
      <w:pPr>
        <w:jc w:val="center"/>
        <w:rPr>
          <w:rFonts w:eastAsia="Calibri"/>
          <w:b/>
          <w:lang w:eastAsia="en-US"/>
        </w:rPr>
      </w:pPr>
      <w:r>
        <w:rPr>
          <w:rFonts w:eastAsia="Calibri"/>
          <w:b/>
          <w:lang w:eastAsia="en-US"/>
        </w:rPr>
        <w:t>IESNIEDZAMO DOKUMENTU APRAKSTS</w:t>
      </w:r>
    </w:p>
    <w:p w:rsidR="00381560" w:rsidRPr="00F07F93" w:rsidRDefault="00381560" w:rsidP="00381560">
      <w:pPr>
        <w:ind w:left="450"/>
        <w:jc w:val="righ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556"/>
      </w:tblGrid>
      <w:tr w:rsidR="00381560" w:rsidRPr="00A50B19" w:rsidTr="000C6765">
        <w:trPr>
          <w:trHeight w:val="109"/>
          <w:tblHeader/>
        </w:trPr>
        <w:tc>
          <w:tcPr>
            <w:tcW w:w="1492" w:type="pct"/>
            <w:shd w:val="clear" w:color="auto" w:fill="auto"/>
            <w:vAlign w:val="center"/>
          </w:tcPr>
          <w:p w:rsidR="00381560" w:rsidRPr="00EB239B" w:rsidRDefault="00381560" w:rsidP="000C6765">
            <w:pPr>
              <w:jc w:val="center"/>
              <w:rPr>
                <w:b/>
                <w:bCs/>
              </w:rPr>
            </w:pPr>
            <w:r w:rsidRPr="00EB239B">
              <w:rPr>
                <w:b/>
                <w:bCs/>
              </w:rPr>
              <w:t>Ielu tirdzniecības veids</w:t>
            </w:r>
          </w:p>
        </w:tc>
        <w:tc>
          <w:tcPr>
            <w:tcW w:w="3508" w:type="pct"/>
            <w:shd w:val="clear" w:color="auto" w:fill="auto"/>
            <w:vAlign w:val="center"/>
          </w:tcPr>
          <w:p w:rsidR="00381560" w:rsidRPr="00EB239B" w:rsidRDefault="00381560" w:rsidP="000C6765">
            <w:pPr>
              <w:jc w:val="center"/>
              <w:rPr>
                <w:b/>
                <w:bCs/>
              </w:rPr>
            </w:pPr>
            <w:r w:rsidRPr="00EB239B">
              <w:rPr>
                <w:b/>
                <w:bCs/>
              </w:rPr>
              <w:t>Iesniedzamie dokumenti</w:t>
            </w:r>
          </w:p>
        </w:tc>
      </w:tr>
      <w:tr w:rsidR="00381560" w:rsidRPr="00A50B19" w:rsidTr="000C6765">
        <w:trPr>
          <w:trHeight w:val="109"/>
        </w:trPr>
        <w:tc>
          <w:tcPr>
            <w:tcW w:w="5000" w:type="pct"/>
            <w:gridSpan w:val="2"/>
            <w:shd w:val="clear" w:color="auto" w:fill="auto"/>
            <w:vAlign w:val="center"/>
          </w:tcPr>
          <w:p w:rsidR="00381560" w:rsidRPr="00EB239B" w:rsidRDefault="00381560" w:rsidP="000C6765">
            <w:pPr>
              <w:jc w:val="center"/>
              <w:rPr>
                <w:b/>
                <w:bCs/>
              </w:rPr>
            </w:pPr>
            <w:r w:rsidRPr="00EB239B">
              <w:rPr>
                <w:b/>
                <w:bCs/>
              </w:rPr>
              <w:t>Ielu tirdzniecība ārpus Centra rajona</w:t>
            </w:r>
          </w:p>
        </w:tc>
      </w:tr>
      <w:tr w:rsidR="00381560" w:rsidRPr="00A50B19" w:rsidTr="000C6765">
        <w:trPr>
          <w:trHeight w:val="1024"/>
        </w:trPr>
        <w:tc>
          <w:tcPr>
            <w:tcW w:w="1492" w:type="pct"/>
            <w:shd w:val="clear" w:color="auto" w:fill="auto"/>
          </w:tcPr>
          <w:p w:rsidR="00381560" w:rsidRPr="00EB239B" w:rsidRDefault="00381560" w:rsidP="000C6765">
            <w:pPr>
              <w:jc w:val="both"/>
            </w:pPr>
            <w:r w:rsidRPr="00EB239B">
              <w:t>Pastāvīgā vai īslaicīga ielu tirdzniecība uz pašvaldības zemes</w:t>
            </w:r>
          </w:p>
        </w:tc>
        <w:tc>
          <w:tcPr>
            <w:tcW w:w="3508" w:type="pct"/>
            <w:shd w:val="clear" w:color="auto" w:fill="auto"/>
          </w:tcPr>
          <w:p w:rsidR="00381560" w:rsidRPr="00EB239B" w:rsidRDefault="00381560" w:rsidP="000C6765">
            <w:pPr>
              <w:pStyle w:val="ListParagraph"/>
              <w:numPr>
                <w:ilvl w:val="0"/>
                <w:numId w:val="6"/>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aizpildītā un parakstīta vispārējo rādītāju veidlapa tirdzniecībai (saistošo noteikumu 3.</w:t>
            </w:r>
            <w:r w:rsidRPr="00EB239B">
              <w:rPr>
                <w:rFonts w:ascii="Times New Roman" w:hAnsi="Times New Roman"/>
                <w:bCs/>
                <w:color w:val="000000"/>
                <w:sz w:val="24"/>
                <w:szCs w:val="24"/>
              </w:rPr>
              <w:t> </w:t>
            </w:r>
            <w:r w:rsidRPr="00EB239B">
              <w:rPr>
                <w:rFonts w:ascii="Times New Roman" w:hAnsi="Times New Roman"/>
                <w:sz w:val="24"/>
                <w:szCs w:val="24"/>
              </w:rPr>
              <w:t>pielikums);</w:t>
            </w:r>
          </w:p>
          <w:p w:rsidR="00381560" w:rsidRPr="00EB239B" w:rsidRDefault="00381560" w:rsidP="000C6765">
            <w:pPr>
              <w:pStyle w:val="ListParagraph"/>
              <w:numPr>
                <w:ilvl w:val="0"/>
                <w:numId w:val="6"/>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 xml:space="preserve">fiziska persona, kura nav reģistrējusi saimniecisko darbību, – apliecinājums, ka tā neveic saimniecisko darbību vai saskaņā ar likumu “Par iedzīvotāju ienākuma nodokli” var nereģistrēties kā saimnieciskās darbības veicējs, kā arī nenodarbina citas personas; </w:t>
            </w:r>
          </w:p>
          <w:p w:rsidR="00381560" w:rsidRPr="00EB239B" w:rsidRDefault="00381560" w:rsidP="000C6765">
            <w:pPr>
              <w:pStyle w:val="ListParagraph"/>
              <w:numPr>
                <w:ilvl w:val="0"/>
                <w:numId w:val="6"/>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kvīšu esību.</w:t>
            </w:r>
          </w:p>
        </w:tc>
      </w:tr>
      <w:tr w:rsidR="00381560" w:rsidRPr="00A50B19" w:rsidTr="000C6765">
        <w:trPr>
          <w:trHeight w:val="1024"/>
        </w:trPr>
        <w:tc>
          <w:tcPr>
            <w:tcW w:w="1492" w:type="pct"/>
            <w:shd w:val="clear" w:color="auto" w:fill="auto"/>
          </w:tcPr>
          <w:p w:rsidR="00381560" w:rsidRPr="00EB239B" w:rsidRDefault="00381560" w:rsidP="000C6765">
            <w:pPr>
              <w:jc w:val="both"/>
            </w:pPr>
            <w:r w:rsidRPr="00EB239B">
              <w:t>Pastāvīgā vai īslaicīga ielu tirdzniecības organizēšana uz pašvaldības zemes</w:t>
            </w:r>
          </w:p>
        </w:tc>
        <w:tc>
          <w:tcPr>
            <w:tcW w:w="3508" w:type="pct"/>
            <w:shd w:val="clear" w:color="auto" w:fill="auto"/>
          </w:tcPr>
          <w:p w:rsidR="00381560" w:rsidRPr="00A50B19" w:rsidRDefault="00381560" w:rsidP="000C6765">
            <w:pPr>
              <w:widowControl w:val="0"/>
              <w:numPr>
                <w:ilvl w:val="2"/>
                <w:numId w:val="9"/>
              </w:numPr>
              <w:overflowPunct w:val="0"/>
              <w:autoSpaceDE w:val="0"/>
              <w:autoSpaceDN w:val="0"/>
              <w:adjustRightInd w:val="0"/>
              <w:ind w:left="295" w:hanging="295"/>
              <w:jc w:val="both"/>
              <w:textAlignment w:val="baseline"/>
            </w:pPr>
            <w:r w:rsidRPr="00F07F93">
              <w:t>tirdzniecības dalībnieku sarakstu, kurā norādīts fiziskās personas vārds, uzvārds un personas kods (ja fiziskā persona nav reģistrējusi saimnie</w:t>
            </w:r>
            <w:r w:rsidRPr="00A50B19">
              <w:t>cisko darbību) vai nodokļu maksātāja reģistrācijas kods (ja fiziskā persona ir reģistrējusi saimniecisko darbību), vai juridiskās personas nosaukums (uzņēmums) un nodokļu maksātāja reģistrācijas kods;</w:t>
            </w:r>
          </w:p>
          <w:p w:rsidR="00381560" w:rsidRPr="00A50B19" w:rsidRDefault="00381560" w:rsidP="000C6765">
            <w:pPr>
              <w:widowControl w:val="0"/>
              <w:numPr>
                <w:ilvl w:val="2"/>
                <w:numId w:val="9"/>
              </w:numPr>
              <w:overflowPunct w:val="0"/>
              <w:autoSpaceDE w:val="0"/>
              <w:autoSpaceDN w:val="0"/>
              <w:adjustRightInd w:val="0"/>
              <w:ind w:left="295" w:hanging="295"/>
              <w:jc w:val="both"/>
              <w:textAlignment w:val="baseline"/>
            </w:pPr>
            <w:r w:rsidRPr="00A50B19">
              <w:t>tirdzniecības vietu izvietojuma plāns ar izmēriem un piesaistēm mērogā 1:100 vai 1:250;</w:t>
            </w:r>
          </w:p>
          <w:p w:rsidR="00381560" w:rsidRPr="00A50B19" w:rsidRDefault="00381560" w:rsidP="000C6765">
            <w:pPr>
              <w:widowControl w:val="0"/>
              <w:numPr>
                <w:ilvl w:val="2"/>
                <w:numId w:val="9"/>
              </w:numPr>
              <w:overflowPunct w:val="0"/>
              <w:autoSpaceDE w:val="0"/>
              <w:autoSpaceDN w:val="0"/>
              <w:adjustRightInd w:val="0"/>
              <w:ind w:left="295" w:hanging="295"/>
              <w:jc w:val="both"/>
              <w:textAlignment w:val="baseline"/>
            </w:pPr>
            <w:r w:rsidRPr="00A50B19">
              <w:t>krāsainu tirdzniecības vietu vizuālo risinājumu;</w:t>
            </w:r>
          </w:p>
          <w:p w:rsidR="00381560" w:rsidRPr="00A50B19" w:rsidRDefault="00381560" w:rsidP="000C6765">
            <w:pPr>
              <w:widowControl w:val="0"/>
              <w:numPr>
                <w:ilvl w:val="2"/>
                <w:numId w:val="9"/>
              </w:numPr>
              <w:overflowPunct w:val="0"/>
              <w:autoSpaceDE w:val="0"/>
              <w:autoSpaceDN w:val="0"/>
              <w:adjustRightInd w:val="0"/>
              <w:ind w:left="295" w:hanging="295"/>
              <w:jc w:val="both"/>
              <w:textAlignment w:val="baseline"/>
            </w:pPr>
            <w:r w:rsidRPr="00A50B19">
              <w:t>tirdzniecības dalībnieka apliecinājums par Valsts ieņēmumu dienestā reģistrētas nodokļu un citu maksājumu reģistrēšanas elektroniskās ierīces vai iekārtas tehniskās pases vai Valsts ieņēmumu dienestā reģistrētu kvīšu esību (norādot numurus);</w:t>
            </w:r>
          </w:p>
          <w:p w:rsidR="00381560" w:rsidRPr="00EB239B" w:rsidRDefault="00381560" w:rsidP="000C6765">
            <w:pPr>
              <w:widowControl w:val="0"/>
              <w:numPr>
                <w:ilvl w:val="2"/>
                <w:numId w:val="9"/>
              </w:numPr>
              <w:overflowPunct w:val="0"/>
              <w:autoSpaceDE w:val="0"/>
              <w:autoSpaceDN w:val="0"/>
              <w:adjustRightInd w:val="0"/>
              <w:ind w:left="295" w:hanging="295"/>
              <w:jc w:val="both"/>
              <w:textAlignment w:val="baseline"/>
            </w:pPr>
            <w:r w:rsidRPr="00A50B19">
              <w:t>fiziska persona, kura nav reģistrējusi savu saimniecisko darbību, – apliecinājums, ka tā neveic saimniecisko darbību vai saskaņā ar likumu “Par iedzīvotāju ienākuma nodokli” var nereģistrēties kā saimnieciskās darbības veicējs, kā arī nenodarbina citas personas.</w:t>
            </w:r>
          </w:p>
        </w:tc>
      </w:tr>
      <w:tr w:rsidR="00381560" w:rsidRPr="00A50B19" w:rsidTr="000C6765">
        <w:trPr>
          <w:trHeight w:val="70"/>
        </w:trPr>
        <w:tc>
          <w:tcPr>
            <w:tcW w:w="1492" w:type="pct"/>
            <w:shd w:val="clear" w:color="auto" w:fill="auto"/>
          </w:tcPr>
          <w:p w:rsidR="00381560" w:rsidRPr="00EB239B" w:rsidRDefault="00381560" w:rsidP="000C6765">
            <w:pPr>
              <w:jc w:val="both"/>
            </w:pPr>
            <w:r w:rsidRPr="00EB239B">
              <w:t>Pastāvīgā vai īslaicīga ielu tirdzniecība uz privātas zemes</w:t>
            </w:r>
          </w:p>
        </w:tc>
        <w:tc>
          <w:tcPr>
            <w:tcW w:w="3508" w:type="pct"/>
            <w:shd w:val="clear" w:color="auto" w:fill="auto"/>
          </w:tcPr>
          <w:p w:rsidR="00381560" w:rsidRPr="00EB239B" w:rsidRDefault="00381560" w:rsidP="000C6765">
            <w:pPr>
              <w:pStyle w:val="ListParagraph"/>
              <w:numPr>
                <w:ilvl w:val="0"/>
                <w:numId w:val="7"/>
              </w:numPr>
              <w:spacing w:after="0" w:line="240" w:lineRule="auto"/>
              <w:ind w:left="360"/>
              <w:contextualSpacing w:val="0"/>
              <w:jc w:val="both"/>
              <w:rPr>
                <w:rFonts w:ascii="Times New Roman" w:hAnsi="Times New Roman"/>
                <w:sz w:val="24"/>
                <w:szCs w:val="24"/>
              </w:rPr>
            </w:pPr>
            <w:r w:rsidRPr="00EB239B">
              <w:rPr>
                <w:rFonts w:ascii="Times New Roman" w:hAnsi="Times New Roman"/>
                <w:sz w:val="24"/>
                <w:szCs w:val="24"/>
              </w:rPr>
              <w:t>aizpildīta un parakstīta vispārējo rādītāju veidlapa tirdzniecībai (saistošo noteikumu 3.</w:t>
            </w:r>
            <w:r w:rsidRPr="00EB239B">
              <w:rPr>
                <w:rFonts w:ascii="Times New Roman" w:hAnsi="Times New Roman"/>
                <w:bCs/>
                <w:color w:val="000000"/>
                <w:sz w:val="24"/>
                <w:szCs w:val="24"/>
              </w:rPr>
              <w:t> </w:t>
            </w:r>
            <w:r w:rsidRPr="00EB239B">
              <w:rPr>
                <w:rFonts w:ascii="Times New Roman" w:hAnsi="Times New Roman"/>
                <w:sz w:val="24"/>
                <w:szCs w:val="24"/>
              </w:rPr>
              <w:t>pielikums), klāt pievienojot saskaņojumu ar zemes īpašnieku;</w:t>
            </w:r>
          </w:p>
          <w:p w:rsidR="00381560" w:rsidRPr="00EB239B" w:rsidRDefault="00381560" w:rsidP="000C6765">
            <w:pPr>
              <w:pStyle w:val="ListParagraph"/>
              <w:numPr>
                <w:ilvl w:val="0"/>
                <w:numId w:val="7"/>
              </w:numPr>
              <w:spacing w:after="0" w:line="240" w:lineRule="auto"/>
              <w:ind w:left="360"/>
              <w:contextualSpacing w:val="0"/>
              <w:jc w:val="both"/>
              <w:rPr>
                <w:rFonts w:ascii="Times New Roman" w:hAnsi="Times New Roman"/>
                <w:sz w:val="24"/>
                <w:szCs w:val="24"/>
              </w:rPr>
            </w:pPr>
            <w:r w:rsidRPr="00EB239B">
              <w:rPr>
                <w:rFonts w:ascii="Times New Roman" w:hAnsi="Times New Roman"/>
                <w:sz w:val="24"/>
                <w:szCs w:val="24"/>
              </w:rPr>
              <w:t>fiziska persona, kura nav reģistrējusi saimniecisko darbību, – apliecinājums, ka tā neveic saimniecisko darbību vai saskaņā ar likumu “Par iedzīvotāju ienākuma nodokli” var nereģistrēties kā saimnieciskās darbības veicējs, kā arī nenodarbina citas personas;</w:t>
            </w:r>
          </w:p>
          <w:p w:rsidR="00381560" w:rsidRPr="00EB239B" w:rsidRDefault="00381560" w:rsidP="000C6765">
            <w:pPr>
              <w:pStyle w:val="ListParagraph"/>
              <w:numPr>
                <w:ilvl w:val="0"/>
                <w:numId w:val="8"/>
              </w:numPr>
              <w:spacing w:after="0" w:line="240" w:lineRule="auto"/>
              <w:ind w:left="360"/>
              <w:contextualSpacing w:val="0"/>
              <w:jc w:val="both"/>
              <w:rPr>
                <w:rFonts w:ascii="Times New Roman" w:hAnsi="Times New Roman"/>
                <w:sz w:val="24"/>
                <w:szCs w:val="24"/>
              </w:rPr>
            </w:pPr>
            <w:r w:rsidRPr="00EB239B">
              <w:rPr>
                <w:rFonts w:ascii="Times New Roman" w:hAnsi="Times New Roman"/>
                <w:sz w:val="24"/>
                <w:szCs w:val="24"/>
              </w:rPr>
              <w:t>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kvīšu esību;</w:t>
            </w:r>
          </w:p>
          <w:p w:rsidR="00381560" w:rsidRPr="00EB239B" w:rsidRDefault="00381560" w:rsidP="000C6765">
            <w:pPr>
              <w:pStyle w:val="ListParagraph"/>
              <w:numPr>
                <w:ilvl w:val="0"/>
                <w:numId w:val="8"/>
              </w:numPr>
              <w:spacing w:after="0" w:line="240" w:lineRule="auto"/>
              <w:ind w:left="360"/>
              <w:contextualSpacing w:val="0"/>
              <w:jc w:val="both"/>
              <w:rPr>
                <w:rFonts w:ascii="Times New Roman" w:hAnsi="Times New Roman"/>
                <w:sz w:val="24"/>
                <w:szCs w:val="24"/>
              </w:rPr>
            </w:pPr>
            <w:r w:rsidRPr="00EB239B">
              <w:rPr>
                <w:rFonts w:ascii="Times New Roman" w:hAnsi="Times New Roman"/>
                <w:sz w:val="24"/>
                <w:szCs w:val="24"/>
              </w:rPr>
              <w:t>ielu tirdzniecības organizēšanai – ielu tirdzniecības dalībnieku saraksts, kurā norādīts dalībnieka vārds/uzvārds vai nosaukums, fiziskas vai juridiskas personas nodokļu maksātāja reģistrācijas numurs un sniegts dalībnieka apliecinājums, ievērojot iepriekšējos divos punktos minēto.</w:t>
            </w:r>
          </w:p>
        </w:tc>
      </w:tr>
      <w:tr w:rsidR="00381560" w:rsidRPr="00A50B19" w:rsidTr="000C6765">
        <w:trPr>
          <w:trHeight w:val="70"/>
        </w:trPr>
        <w:tc>
          <w:tcPr>
            <w:tcW w:w="1492" w:type="pct"/>
            <w:shd w:val="clear" w:color="auto" w:fill="auto"/>
          </w:tcPr>
          <w:p w:rsidR="00381560" w:rsidRPr="00EB239B" w:rsidRDefault="00381560" w:rsidP="000C6765">
            <w:pPr>
              <w:jc w:val="both"/>
            </w:pPr>
            <w:r w:rsidRPr="00EB239B">
              <w:t>Pastāvīgā vai īslaicīga ielu tirdzniecības organizēšana uz privātas zemes</w:t>
            </w:r>
          </w:p>
        </w:tc>
        <w:tc>
          <w:tcPr>
            <w:tcW w:w="3508" w:type="pct"/>
            <w:shd w:val="clear" w:color="auto" w:fill="auto"/>
          </w:tcPr>
          <w:p w:rsidR="00381560" w:rsidRPr="00EB239B" w:rsidRDefault="00381560" w:rsidP="000C6765">
            <w:pPr>
              <w:pStyle w:val="ListParagraph"/>
              <w:numPr>
                <w:ilvl w:val="0"/>
                <w:numId w:val="7"/>
              </w:numPr>
              <w:spacing w:after="0" w:line="240" w:lineRule="auto"/>
              <w:ind w:left="368"/>
              <w:jc w:val="both"/>
              <w:rPr>
                <w:rFonts w:ascii="Times New Roman" w:hAnsi="Times New Roman"/>
                <w:sz w:val="24"/>
                <w:szCs w:val="24"/>
              </w:rPr>
            </w:pPr>
            <w:r w:rsidRPr="00EB239B">
              <w:rPr>
                <w:rFonts w:ascii="Times New Roman" w:hAnsi="Times New Roman"/>
                <w:sz w:val="24"/>
                <w:szCs w:val="24"/>
              </w:rPr>
              <w:t>saskaņojumu ar nekustamā īpašuma īpašnieku vai tiesisko valdītāju – privātpersonu – vai valsts īpašumā esošā nekustamā īpašuma valdītāju par paredzēto tirdzniecību;</w:t>
            </w:r>
          </w:p>
          <w:p w:rsidR="00381560" w:rsidRPr="00EB239B" w:rsidRDefault="00381560" w:rsidP="000C6765">
            <w:pPr>
              <w:pStyle w:val="ListParagraph"/>
              <w:numPr>
                <w:ilvl w:val="0"/>
                <w:numId w:val="7"/>
              </w:numPr>
              <w:spacing w:after="0" w:line="240" w:lineRule="auto"/>
              <w:ind w:left="368"/>
              <w:jc w:val="both"/>
              <w:rPr>
                <w:rFonts w:ascii="Times New Roman" w:hAnsi="Times New Roman"/>
                <w:sz w:val="24"/>
                <w:szCs w:val="24"/>
              </w:rPr>
            </w:pPr>
            <w:r w:rsidRPr="00EB239B">
              <w:rPr>
                <w:rFonts w:ascii="Times New Roman" w:hAnsi="Times New Roman"/>
                <w:sz w:val="24"/>
                <w:szCs w:val="24"/>
              </w:rPr>
              <w:t>tirdzniecības dalībnieku sarakstu, kurā norādīts fiziskās personas vārds, uzvārds un personas kods (ja fiziskā persona nav reģistrējusi saimniecisko darbību) vai nodokļu maksātāja reģistrācijas kods (ja fiziskā persona ir reģistrējusi saimniecisko darbību), vai juridiskās personas nosaukums (uzņēmums) un nodokļu maksātāja reģistrācijas kods;</w:t>
            </w:r>
          </w:p>
          <w:p w:rsidR="00381560" w:rsidRPr="00EB239B" w:rsidRDefault="00381560" w:rsidP="000C6765">
            <w:pPr>
              <w:pStyle w:val="ListParagraph"/>
              <w:numPr>
                <w:ilvl w:val="0"/>
                <w:numId w:val="7"/>
              </w:numPr>
              <w:spacing w:after="0" w:line="240" w:lineRule="auto"/>
              <w:ind w:left="368"/>
              <w:jc w:val="both"/>
              <w:rPr>
                <w:rFonts w:ascii="Times New Roman" w:hAnsi="Times New Roman"/>
                <w:sz w:val="24"/>
                <w:szCs w:val="24"/>
              </w:rPr>
            </w:pPr>
            <w:r w:rsidRPr="00EB239B">
              <w:rPr>
                <w:rFonts w:ascii="Times New Roman" w:hAnsi="Times New Roman"/>
                <w:sz w:val="24"/>
                <w:szCs w:val="24"/>
              </w:rPr>
              <w:t>tirdzniecības vietu izvietojuma plāns ar izmēriem un piesaistēm mērogā 1:100 vai 1:250;</w:t>
            </w:r>
          </w:p>
          <w:p w:rsidR="00381560" w:rsidRPr="00EB239B" w:rsidRDefault="00381560" w:rsidP="000C6765">
            <w:pPr>
              <w:pStyle w:val="ListParagraph"/>
              <w:numPr>
                <w:ilvl w:val="0"/>
                <w:numId w:val="7"/>
              </w:numPr>
              <w:spacing w:after="0" w:line="240" w:lineRule="auto"/>
              <w:ind w:left="368"/>
              <w:jc w:val="both"/>
              <w:rPr>
                <w:rFonts w:ascii="Times New Roman" w:hAnsi="Times New Roman"/>
                <w:sz w:val="24"/>
                <w:szCs w:val="24"/>
              </w:rPr>
            </w:pPr>
            <w:r w:rsidRPr="00EB239B">
              <w:rPr>
                <w:rFonts w:ascii="Times New Roman" w:hAnsi="Times New Roman"/>
                <w:sz w:val="24"/>
                <w:szCs w:val="24"/>
              </w:rPr>
              <w:t>krāsains tirdzniecības vietas vizuālais risinājums;</w:t>
            </w:r>
          </w:p>
          <w:p w:rsidR="00381560" w:rsidRPr="00EB239B" w:rsidRDefault="00381560" w:rsidP="000C6765">
            <w:pPr>
              <w:pStyle w:val="ListParagraph"/>
              <w:numPr>
                <w:ilvl w:val="0"/>
                <w:numId w:val="7"/>
              </w:numPr>
              <w:spacing w:after="0" w:line="240" w:lineRule="auto"/>
              <w:ind w:left="368"/>
              <w:jc w:val="both"/>
              <w:rPr>
                <w:rFonts w:ascii="Times New Roman" w:hAnsi="Times New Roman"/>
                <w:sz w:val="24"/>
                <w:szCs w:val="24"/>
              </w:rPr>
            </w:pPr>
            <w:r w:rsidRPr="00EB239B">
              <w:rPr>
                <w:rFonts w:ascii="Times New Roman" w:hAnsi="Times New Roman"/>
                <w:sz w:val="24"/>
                <w:szCs w:val="24"/>
              </w:rPr>
              <w:t>tirdzniecības dalībnieka apliecinājums par Valsts ieņēmumu dienestā reģistrētas nodokļu un citu maksājumu reģistrēšanas elektroniskās ierīces vai iekārtas tehniskās pases vai Valsts ieņēmumu dienestā reģistrētu kvīšu esību (norādot numurus);</w:t>
            </w:r>
          </w:p>
          <w:p w:rsidR="00381560" w:rsidRPr="00EB239B" w:rsidRDefault="00381560" w:rsidP="000C6765">
            <w:pPr>
              <w:pStyle w:val="ListParagraph"/>
              <w:numPr>
                <w:ilvl w:val="0"/>
                <w:numId w:val="7"/>
              </w:numPr>
              <w:spacing w:after="0" w:line="240" w:lineRule="auto"/>
              <w:ind w:left="368"/>
              <w:jc w:val="both"/>
              <w:rPr>
                <w:rFonts w:ascii="Times New Roman" w:hAnsi="Times New Roman"/>
                <w:sz w:val="24"/>
                <w:szCs w:val="24"/>
              </w:rPr>
            </w:pPr>
            <w:r w:rsidRPr="00EB239B">
              <w:rPr>
                <w:rFonts w:ascii="Times New Roman" w:hAnsi="Times New Roman"/>
                <w:sz w:val="24"/>
                <w:szCs w:val="24"/>
              </w:rPr>
              <w:t>fiziska persona, kura nav reģistrējusi savu saimniecisko darbību, – apliecinājums, ka tā neveic saimniecisko darbību vai saskaņā ar likumu “Par iedzīvotāju ienākuma nodokli” var nereģistrēties kā saimnieciskās darbības veicējs, kā arī nenodarbina citas personas.</w:t>
            </w:r>
          </w:p>
        </w:tc>
      </w:tr>
      <w:tr w:rsidR="00381560" w:rsidRPr="00A50B19" w:rsidTr="000C6765">
        <w:trPr>
          <w:trHeight w:val="698"/>
        </w:trPr>
        <w:tc>
          <w:tcPr>
            <w:tcW w:w="5000" w:type="pct"/>
            <w:gridSpan w:val="2"/>
            <w:shd w:val="clear" w:color="auto" w:fill="auto"/>
          </w:tcPr>
          <w:p w:rsidR="00381560" w:rsidRPr="00EB239B" w:rsidRDefault="00381560" w:rsidP="000C6765">
            <w:pPr>
              <w:jc w:val="both"/>
            </w:pPr>
            <w:r w:rsidRPr="00EB239B">
              <w:t>* Ielu tirdzniecībai no pārvietojamā tirdzniecības punkta papildus jāiesniedz informācija par pārvietojamā tirdzniecības punkta izvietojumu un kustības maršrutu, atzīmējot to kartē un norādot ielu tirdzniecībai nepieciešamās pieturvietas.</w:t>
            </w:r>
          </w:p>
        </w:tc>
      </w:tr>
      <w:tr w:rsidR="00381560" w:rsidRPr="00A50B19" w:rsidTr="000C6765">
        <w:trPr>
          <w:trHeight w:val="257"/>
        </w:trPr>
        <w:tc>
          <w:tcPr>
            <w:tcW w:w="5000" w:type="pct"/>
            <w:gridSpan w:val="2"/>
            <w:shd w:val="clear" w:color="auto" w:fill="auto"/>
          </w:tcPr>
          <w:p w:rsidR="00381560" w:rsidRPr="00EB239B" w:rsidRDefault="00381560" w:rsidP="000C6765">
            <w:pPr>
              <w:jc w:val="center"/>
            </w:pPr>
            <w:r w:rsidRPr="00EB239B">
              <w:rPr>
                <w:b/>
                <w:bCs/>
              </w:rPr>
              <w:t>Ielu tirdzniecība Centra rajonā</w:t>
            </w:r>
          </w:p>
        </w:tc>
      </w:tr>
      <w:tr w:rsidR="00381560" w:rsidRPr="00A50B19" w:rsidTr="000C6765">
        <w:trPr>
          <w:trHeight w:val="984"/>
        </w:trPr>
        <w:tc>
          <w:tcPr>
            <w:tcW w:w="1492" w:type="pct"/>
            <w:shd w:val="clear" w:color="auto" w:fill="auto"/>
          </w:tcPr>
          <w:p w:rsidR="00381560" w:rsidRPr="00EB239B" w:rsidRDefault="00381560" w:rsidP="000C6765">
            <w:pPr>
              <w:jc w:val="both"/>
            </w:pPr>
            <w:r w:rsidRPr="00EB239B">
              <w:t>Ielu tirdzniecība uz pašvaldības un privātas zemes – amatnieku tirdzniecības vieta</w:t>
            </w:r>
          </w:p>
        </w:tc>
        <w:tc>
          <w:tcPr>
            <w:tcW w:w="3508" w:type="pct"/>
            <w:shd w:val="clear" w:color="auto" w:fill="auto"/>
          </w:tcPr>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saskaņojumu ar nekustamā īpašuma īpašnieku vai tiesisko valdītāju – privātpersonu – vai valsts īpašumā esošā nekustamā īpašuma valdītāju par paredzēto tirdzniecību;</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krāsains tirdzniecības vietas vizuālais risinājums;</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fiziska persona, kura nav reģistrējusi saimniecisko darbību, – apliecinājums, ka tā neveic saimniecisko darbību vai saskaņā ar likumu “Par iedzīvotāju ienākuma nodokli” var nereģistrēties kā saimnieciskās darbības veicējs, kā arī nenodarbina citas personas;</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kvīšu esību.</w:t>
            </w:r>
          </w:p>
        </w:tc>
      </w:tr>
      <w:tr w:rsidR="00381560" w:rsidRPr="00A50B19" w:rsidTr="000C6765">
        <w:trPr>
          <w:trHeight w:val="278"/>
        </w:trPr>
        <w:tc>
          <w:tcPr>
            <w:tcW w:w="1492" w:type="pct"/>
            <w:shd w:val="clear" w:color="auto" w:fill="auto"/>
          </w:tcPr>
          <w:p w:rsidR="00381560" w:rsidRPr="00EB239B" w:rsidRDefault="00381560" w:rsidP="000C6765">
            <w:pPr>
              <w:jc w:val="both"/>
            </w:pPr>
            <w:r w:rsidRPr="00EB239B">
              <w:t>Ielu tirdzniecība uz pašvaldības zemes (tiesības iegūtas izsoles kārtībā)</w:t>
            </w:r>
          </w:p>
        </w:tc>
        <w:tc>
          <w:tcPr>
            <w:tcW w:w="3508" w:type="pct"/>
            <w:shd w:val="clear" w:color="auto" w:fill="auto"/>
          </w:tcPr>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aizpildīta un parakstīta vispārējo rādītāju veidlapa tirdzniecībai (saistošo noteikumu 3.</w:t>
            </w:r>
            <w:r w:rsidRPr="00EB239B">
              <w:rPr>
                <w:rFonts w:ascii="Times New Roman" w:hAnsi="Times New Roman"/>
                <w:bCs/>
                <w:color w:val="000000"/>
                <w:sz w:val="24"/>
                <w:szCs w:val="24"/>
              </w:rPr>
              <w:t> </w:t>
            </w:r>
            <w:r w:rsidRPr="00EB239B">
              <w:rPr>
                <w:rFonts w:ascii="Times New Roman" w:hAnsi="Times New Roman"/>
                <w:sz w:val="24"/>
                <w:szCs w:val="24"/>
              </w:rPr>
              <w:t>pielikums);</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fiziska persona, kura nav reģistrējusi saimniecisko darbību, – apliecinājums, ka tā neveic saimniecisko darbību vai saskaņā ar likumu “Par iedzīvotāju ienākuma nodokli” var nereģistrēties kā saimnieciskās darbības veicējs, kā arī nenodarbina citas personas;</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kvīšu esību.</w:t>
            </w:r>
          </w:p>
        </w:tc>
      </w:tr>
      <w:tr w:rsidR="00381560" w:rsidRPr="00A50B19" w:rsidTr="000C6765">
        <w:trPr>
          <w:trHeight w:val="984"/>
        </w:trPr>
        <w:tc>
          <w:tcPr>
            <w:tcW w:w="1492" w:type="pct"/>
            <w:shd w:val="clear" w:color="auto" w:fill="auto"/>
          </w:tcPr>
          <w:p w:rsidR="00381560" w:rsidRPr="00EB239B" w:rsidRDefault="00381560" w:rsidP="000C6765">
            <w:pPr>
              <w:jc w:val="both"/>
            </w:pPr>
            <w:r w:rsidRPr="00EB239B">
              <w:t>Ielu tirdzniecība uz privātas zemes</w:t>
            </w:r>
          </w:p>
        </w:tc>
        <w:tc>
          <w:tcPr>
            <w:tcW w:w="3508" w:type="pct"/>
            <w:shd w:val="clear" w:color="auto" w:fill="auto"/>
          </w:tcPr>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aizpildīta un parakstīta vispārējo rādītāju veidlapa tirdzniecībai (saistošo noteikumu 3.</w:t>
            </w:r>
            <w:r w:rsidRPr="00EB239B">
              <w:rPr>
                <w:rFonts w:ascii="Times New Roman" w:hAnsi="Times New Roman"/>
                <w:bCs/>
                <w:color w:val="000000"/>
                <w:sz w:val="24"/>
                <w:szCs w:val="24"/>
              </w:rPr>
              <w:t> </w:t>
            </w:r>
            <w:r w:rsidRPr="00EB239B">
              <w:rPr>
                <w:rFonts w:ascii="Times New Roman" w:hAnsi="Times New Roman"/>
                <w:sz w:val="24"/>
                <w:szCs w:val="24"/>
              </w:rPr>
              <w:t>pielikums), klāt pievienojot saskaņojumu ar zemes īpašnieku;</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fiziska persona, kura nav reģistrējusi saimniecisko darbību, – apliecinājums, ka tā neveic saimniecisko darbību vai saskaņā ar likumu “Par iedzīvotāju ienākuma nodokli” var nereģistrēties kā saimnieciskās darbības veicējs, kā arī nenodarbina citas personas;</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kvīšu esību.</w:t>
            </w:r>
          </w:p>
        </w:tc>
      </w:tr>
      <w:tr w:rsidR="00381560" w:rsidRPr="00A50B19" w:rsidTr="000C6765">
        <w:trPr>
          <w:trHeight w:val="984"/>
        </w:trPr>
        <w:tc>
          <w:tcPr>
            <w:tcW w:w="1492" w:type="pct"/>
            <w:shd w:val="clear" w:color="auto" w:fill="auto"/>
          </w:tcPr>
          <w:p w:rsidR="00381560" w:rsidRPr="00EB239B" w:rsidRDefault="00381560" w:rsidP="000C6765">
            <w:pPr>
              <w:jc w:val="both"/>
            </w:pPr>
            <w:r w:rsidRPr="00EB239B">
              <w:t>Ielu tirdzniecības organizēšanai uz privātas zemes</w:t>
            </w:r>
          </w:p>
        </w:tc>
        <w:tc>
          <w:tcPr>
            <w:tcW w:w="3508" w:type="pct"/>
            <w:shd w:val="clear" w:color="auto" w:fill="auto"/>
          </w:tcPr>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saskaņojumu ar nekustamā īpašuma īpašnieku vai tiesisko valdītāju – privātpersonu – vai valsts īpašumā esošā nekustamā īpašuma valdītāju par paredzēto tirdzniecību;</w:t>
            </w:r>
          </w:p>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tirdzniecības dalībnieku sarakstu, kurā norādīts fiziskās personas vārds, uzvārds un personas kods (ja fiziskā persona nav reģistrējusi saimniecisko darbību) vai nodokļu maksātāja reģistrācijas kods (ja fiziskā persona ir reģistrējusi saimniecisko darbību), vai juridiskās personas nosaukums (uzņēmums) un nodokļu maksātāja reģistrācijas kods;</w:t>
            </w:r>
          </w:p>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tirdzniecības vietu izvietojuma plāns ar izmēriem un piesaistēm mērogā 1:100 vai1:250;</w:t>
            </w:r>
          </w:p>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krāsains tirdzniecības vietas vizuālais risinājums;</w:t>
            </w:r>
          </w:p>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tirdzniecības dalībnieka apliecinājums par Valsts ieņēmumu dienestā reģistrētas nodokļu un citu maksājumu reģistrēšanas elektroniskās ierīces vai iekārtas tehniskās pases vai Valsts ieņēmumu dienestā reģistrētu kvīšu esību (norādot numurus);</w:t>
            </w:r>
          </w:p>
          <w:p w:rsidR="00381560" w:rsidRPr="00EB239B" w:rsidRDefault="00381560" w:rsidP="000C6765">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fiziska persona, kura nav reģistrējusi savu saimniecisko darbību, – apliecinājums, ka tā neveic saimniecisko darbību vai saskaņā ar likumu “Par iedzīvotāju ienākuma nodokli” var nereģistrēties kā saimnieciskās darbības veicējs, kā arī nenodarbina citas personas.</w:t>
            </w:r>
          </w:p>
        </w:tc>
      </w:tr>
      <w:tr w:rsidR="00381560" w:rsidRPr="00A50B19" w:rsidTr="000C6765">
        <w:trPr>
          <w:trHeight w:val="269"/>
        </w:trPr>
        <w:tc>
          <w:tcPr>
            <w:tcW w:w="5000" w:type="pct"/>
            <w:gridSpan w:val="2"/>
            <w:shd w:val="clear" w:color="auto" w:fill="auto"/>
          </w:tcPr>
          <w:p w:rsidR="00381560" w:rsidRPr="00EB239B" w:rsidRDefault="00381560" w:rsidP="000C6765">
            <w:pPr>
              <w:keepNext/>
              <w:jc w:val="both"/>
            </w:pPr>
            <w:r w:rsidRPr="00EB239B">
              <w:rPr>
                <w:b/>
                <w:bCs/>
              </w:rPr>
              <w:t>Sabiedriskās ēdināšanas pakalpojumu sniegšana</w:t>
            </w:r>
          </w:p>
        </w:tc>
      </w:tr>
      <w:tr w:rsidR="00381560" w:rsidRPr="00A50B19" w:rsidTr="000C6765">
        <w:trPr>
          <w:trHeight w:val="70"/>
        </w:trPr>
        <w:tc>
          <w:tcPr>
            <w:tcW w:w="1492" w:type="pct"/>
            <w:shd w:val="clear" w:color="auto" w:fill="auto"/>
          </w:tcPr>
          <w:p w:rsidR="00381560" w:rsidRPr="00EB239B" w:rsidRDefault="00381560" w:rsidP="000C6765">
            <w:pPr>
              <w:keepNext/>
              <w:jc w:val="both"/>
            </w:pPr>
            <w:r w:rsidRPr="00EB239B">
              <w:t>Sabiedriskās ēdināšanas pakalpojumu sniegšana ar piesaisti pastāvīgai pakalpojumu sniegšanas vietai</w:t>
            </w:r>
          </w:p>
        </w:tc>
        <w:tc>
          <w:tcPr>
            <w:tcW w:w="3508" w:type="pct"/>
            <w:shd w:val="clear" w:color="auto" w:fill="auto"/>
          </w:tcPr>
          <w:p w:rsidR="00381560" w:rsidRPr="00EB239B" w:rsidRDefault="00381560" w:rsidP="000C6765">
            <w:pPr>
              <w:pStyle w:val="ListParagraph"/>
              <w:keepNext/>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labiekārtojuma projekts, kas saskaņots ar Pilsētplānošanas pārvaldi, vai norādīts Būvniecības informācijas sistēmā piešķirtais būvniecības lietas numurs (būve nodota ekspluatācijā);</w:t>
            </w:r>
          </w:p>
          <w:p w:rsidR="00381560" w:rsidRPr="00EB239B" w:rsidRDefault="00381560" w:rsidP="000C6765">
            <w:pPr>
              <w:pStyle w:val="ListParagraph"/>
              <w:keepNext/>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apliecinājums par Valsts ieņēmumu dienestā reģistrētas nodokļu un citu maksājumu reģistrēšanas elektroniskās ierīces vai iekārtas tehniskās pases vai Valsts ieņēmumu dienestā reģistrētu kvīšu esību.</w:t>
            </w:r>
          </w:p>
        </w:tc>
      </w:tr>
      <w:tr w:rsidR="00381560" w:rsidRPr="00A50B19" w:rsidTr="000C6765">
        <w:trPr>
          <w:trHeight w:val="984"/>
        </w:trPr>
        <w:tc>
          <w:tcPr>
            <w:tcW w:w="1492" w:type="pct"/>
            <w:shd w:val="clear" w:color="auto" w:fill="auto"/>
          </w:tcPr>
          <w:p w:rsidR="00381560" w:rsidRPr="00EB239B" w:rsidRDefault="00381560" w:rsidP="000C6765">
            <w:pPr>
              <w:jc w:val="both"/>
            </w:pPr>
            <w:r w:rsidRPr="00EB239B">
              <w:t>Sabiedriskās ēdināšanas pakalpojumu sniegšana no pārvietojamā tirdzniecības punkta</w:t>
            </w:r>
          </w:p>
        </w:tc>
        <w:tc>
          <w:tcPr>
            <w:tcW w:w="3508" w:type="pct"/>
            <w:shd w:val="clear" w:color="auto" w:fill="auto"/>
          </w:tcPr>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aizpildīta un parakstīta vispārējo rādītāju veidlapa sabiedriskās ēdināšanas pakalpojumu sniedzējiem (saistošo noteikumu 4. pielikums), klāt pievienojot saskaņojumu ar zemes īpašnieku;</w:t>
            </w:r>
          </w:p>
          <w:p w:rsidR="00381560" w:rsidRPr="00EB239B" w:rsidRDefault="00381560" w:rsidP="000C6765">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krāsaina tirdzniecības vietas foto fiksācija;</w:t>
            </w:r>
          </w:p>
          <w:p w:rsidR="00381560" w:rsidRPr="00EB239B" w:rsidRDefault="00381560" w:rsidP="000C6765">
            <w:pPr>
              <w:pStyle w:val="ListParagraph"/>
              <w:numPr>
                <w:ilvl w:val="0"/>
                <w:numId w:val="5"/>
              </w:numPr>
              <w:spacing w:after="0" w:line="240" w:lineRule="auto"/>
              <w:ind w:left="357" w:hanging="357"/>
              <w:contextualSpacing w:val="0"/>
              <w:jc w:val="both"/>
              <w:rPr>
                <w:rFonts w:ascii="Times New Roman" w:hAnsi="Times New Roman"/>
                <w:sz w:val="24"/>
                <w:szCs w:val="24"/>
              </w:rPr>
            </w:pPr>
            <w:r w:rsidRPr="00EB239B">
              <w:rPr>
                <w:rFonts w:ascii="Times New Roman" w:hAnsi="Times New Roman"/>
                <w:sz w:val="24"/>
                <w:szCs w:val="24"/>
              </w:rPr>
              <w:t>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kvīšu esību;</w:t>
            </w:r>
          </w:p>
          <w:p w:rsidR="00381560" w:rsidRPr="00EB239B" w:rsidRDefault="00381560" w:rsidP="000C6765">
            <w:pPr>
              <w:pStyle w:val="ListParagraph"/>
              <w:numPr>
                <w:ilvl w:val="0"/>
                <w:numId w:val="5"/>
              </w:numPr>
              <w:spacing w:after="0" w:line="240" w:lineRule="auto"/>
              <w:ind w:left="357" w:hanging="357"/>
              <w:contextualSpacing w:val="0"/>
              <w:jc w:val="both"/>
              <w:rPr>
                <w:rFonts w:ascii="Times New Roman" w:hAnsi="Times New Roman"/>
                <w:sz w:val="24"/>
                <w:szCs w:val="24"/>
              </w:rPr>
            </w:pPr>
            <w:r w:rsidRPr="00EB239B">
              <w:rPr>
                <w:rFonts w:ascii="Times New Roman" w:hAnsi="Times New Roman"/>
                <w:sz w:val="24"/>
                <w:szCs w:val="24"/>
              </w:rPr>
              <w:t>līguma kopija ar atkritumu apsaimniekotāju par atkritumu izvešanu.</w:t>
            </w:r>
          </w:p>
        </w:tc>
      </w:tr>
    </w:tbl>
    <w:p w:rsidR="00EB4599" w:rsidRPr="003B0FF2" w:rsidRDefault="00EB4599" w:rsidP="009C3173">
      <w:pPr>
        <w:rPr>
          <w:rFonts w:eastAsia="Calibri"/>
          <w:sz w:val="20"/>
          <w:szCs w:val="20"/>
          <w:lang w:eastAsia="en-US"/>
        </w:rPr>
      </w:pPr>
      <w:bookmarkStart w:id="0" w:name="_GoBack"/>
      <w:bookmarkEnd w:id="0"/>
    </w:p>
    <w:sectPr w:rsidR="00EB4599" w:rsidRPr="003B0FF2" w:rsidSect="009C3173">
      <w:footerReference w:type="default" r:id="rId8"/>
      <w:pgSz w:w="11906" w:h="16838" w:code="9"/>
      <w:pgMar w:top="993" w:right="851" w:bottom="1134"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2E" w:rsidRDefault="00B5712E">
      <w:r>
        <w:separator/>
      </w:r>
    </w:p>
  </w:endnote>
  <w:endnote w:type="continuationSeparator" w:id="0">
    <w:p w:rsidR="00B5712E" w:rsidRDefault="00B5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61" w:rsidRDefault="003F6161">
    <w:pPr>
      <w:pStyle w:val="Footer"/>
      <w:jc w:val="center"/>
    </w:pPr>
    <w:r>
      <w:fldChar w:fldCharType="begin"/>
    </w:r>
    <w:r>
      <w:instrText xml:space="preserve"> PAGE   \* MERGEFORMAT </w:instrText>
    </w:r>
    <w:r>
      <w:fldChar w:fldCharType="separate"/>
    </w:r>
    <w:r w:rsidR="0038156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2E" w:rsidRDefault="00B5712E">
      <w:r>
        <w:separator/>
      </w:r>
    </w:p>
  </w:footnote>
  <w:footnote w:type="continuationSeparator" w:id="0">
    <w:p w:rsidR="00B5712E" w:rsidRDefault="00B5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4E8B"/>
    <w:multiLevelType w:val="hybridMultilevel"/>
    <w:tmpl w:val="4BAA43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7F80A7E"/>
    <w:multiLevelType w:val="multilevel"/>
    <w:tmpl w:val="0254A83C"/>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D26E76"/>
    <w:multiLevelType w:val="hybridMultilevel"/>
    <w:tmpl w:val="FC447692"/>
    <w:lvl w:ilvl="0" w:tplc="04324B3E">
      <w:start w:val="1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BB25AA8"/>
    <w:multiLevelType w:val="hybridMultilevel"/>
    <w:tmpl w:val="D55E0F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DCC0BBA"/>
    <w:multiLevelType w:val="multilevel"/>
    <w:tmpl w:val="9F9214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BF3231"/>
    <w:multiLevelType w:val="hybridMultilevel"/>
    <w:tmpl w:val="278210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45B61B75"/>
    <w:multiLevelType w:val="hybridMultilevel"/>
    <w:tmpl w:val="F7A6459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218ECC2A">
      <w:start w:val="1"/>
      <w:numFmt w:val="bullet"/>
      <w:lvlText w:val=""/>
      <w:lvlJc w:val="left"/>
      <w:pPr>
        <w:ind w:left="1800" w:hanging="360"/>
      </w:pPr>
      <w:rPr>
        <w:rFonts w:ascii="Symbol" w:hAnsi="Symbol" w:hint="default"/>
        <w:sz w:val="22"/>
        <w:szCs w:val="2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6557368"/>
    <w:multiLevelType w:val="hybridMultilevel"/>
    <w:tmpl w:val="491AD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5E7EE7"/>
    <w:multiLevelType w:val="hybridMultilevel"/>
    <w:tmpl w:val="FA80BC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275176"/>
    <w:multiLevelType w:val="multilevel"/>
    <w:tmpl w:val="39D0602E"/>
    <w:lvl w:ilvl="0">
      <w:start w:val="1"/>
      <w:numFmt w:val="decimal"/>
      <w:lvlText w:val="%1."/>
      <w:lvlJc w:val="left"/>
      <w:pPr>
        <w:ind w:left="502" w:hanging="360"/>
      </w:pPr>
      <w:rPr>
        <w:rFonts w:hint="default"/>
        <w:b w:val="0"/>
      </w:rPr>
    </w:lvl>
    <w:lvl w:ilvl="1">
      <w:start w:val="1"/>
      <w:numFmt w:val="decimal"/>
      <w:lvlText w:val="%1.%2."/>
      <w:lvlJc w:val="left"/>
      <w:pPr>
        <w:ind w:left="710" w:hanging="284"/>
      </w:pPr>
      <w:rPr>
        <w:rFonts w:ascii="Times New Roman" w:hAnsi="Times New Roman" w:cs="Times New Roman" w:hint="default"/>
        <w:b w:val="0"/>
        <w:strike w:val="0"/>
        <w:color w:val="auto"/>
      </w:rPr>
    </w:lvl>
    <w:lvl w:ilvl="2">
      <w:start w:val="1"/>
      <w:numFmt w:val="decimal"/>
      <w:lvlText w:val="%1.%2.%3."/>
      <w:lvlJc w:val="left"/>
      <w:pPr>
        <w:ind w:left="1497"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463C2C"/>
    <w:multiLevelType w:val="multilevel"/>
    <w:tmpl w:val="D550D8D2"/>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3"/>
  </w:num>
  <w:num w:numId="4">
    <w:abstractNumId w:val="2"/>
  </w:num>
  <w:num w:numId="5">
    <w:abstractNumId w:val="0"/>
  </w:num>
  <w:num w:numId="6">
    <w:abstractNumId w:val="5"/>
  </w:num>
  <w:num w:numId="7">
    <w:abstractNumId w:val="7"/>
  </w:num>
  <w:num w:numId="8">
    <w:abstractNumId w:val="8"/>
  </w:num>
  <w:num w:numId="9">
    <w:abstractNumId w:val="6"/>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27A72"/>
    <w:rsid w:val="0023211B"/>
    <w:rsid w:val="002442FF"/>
    <w:rsid w:val="0025109C"/>
    <w:rsid w:val="00254A3C"/>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A5A7A"/>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47192"/>
    <w:rsid w:val="003544F3"/>
    <w:rsid w:val="00366B16"/>
    <w:rsid w:val="00377640"/>
    <w:rsid w:val="00377A48"/>
    <w:rsid w:val="00381560"/>
    <w:rsid w:val="003823EE"/>
    <w:rsid w:val="003846AF"/>
    <w:rsid w:val="0038689C"/>
    <w:rsid w:val="003878FC"/>
    <w:rsid w:val="00391D5F"/>
    <w:rsid w:val="00391FC1"/>
    <w:rsid w:val="00395E47"/>
    <w:rsid w:val="003A4115"/>
    <w:rsid w:val="003B03E5"/>
    <w:rsid w:val="003B0FF2"/>
    <w:rsid w:val="003C03D4"/>
    <w:rsid w:val="003C3B1E"/>
    <w:rsid w:val="003D3C73"/>
    <w:rsid w:val="003D48B2"/>
    <w:rsid w:val="003D5B11"/>
    <w:rsid w:val="003F6161"/>
    <w:rsid w:val="004103EC"/>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4F07"/>
    <w:rsid w:val="005C6209"/>
    <w:rsid w:val="005D1D2F"/>
    <w:rsid w:val="005D407B"/>
    <w:rsid w:val="005D44BC"/>
    <w:rsid w:val="005D6158"/>
    <w:rsid w:val="005D7AF5"/>
    <w:rsid w:val="005F56DC"/>
    <w:rsid w:val="005F6861"/>
    <w:rsid w:val="00600B4C"/>
    <w:rsid w:val="0060101B"/>
    <w:rsid w:val="00603EB6"/>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762DA"/>
    <w:rsid w:val="00692920"/>
    <w:rsid w:val="006938E7"/>
    <w:rsid w:val="00697B8C"/>
    <w:rsid w:val="006B6ACA"/>
    <w:rsid w:val="006C180B"/>
    <w:rsid w:val="006C5B0E"/>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25A0D"/>
    <w:rsid w:val="00730AB5"/>
    <w:rsid w:val="00742972"/>
    <w:rsid w:val="00747023"/>
    <w:rsid w:val="00756701"/>
    <w:rsid w:val="00760FA5"/>
    <w:rsid w:val="00766742"/>
    <w:rsid w:val="0077250E"/>
    <w:rsid w:val="0077774D"/>
    <w:rsid w:val="00781E20"/>
    <w:rsid w:val="0078223B"/>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C3173"/>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1115"/>
    <w:rsid w:val="00AE224C"/>
    <w:rsid w:val="00AE49DD"/>
    <w:rsid w:val="00AE532E"/>
    <w:rsid w:val="00B00B8E"/>
    <w:rsid w:val="00B018F7"/>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5712E"/>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5508"/>
    <w:rsid w:val="00C362C1"/>
    <w:rsid w:val="00C40CBD"/>
    <w:rsid w:val="00C4180D"/>
    <w:rsid w:val="00C45D2E"/>
    <w:rsid w:val="00C552B7"/>
    <w:rsid w:val="00C553C9"/>
    <w:rsid w:val="00C56C29"/>
    <w:rsid w:val="00C6374B"/>
    <w:rsid w:val="00C67796"/>
    <w:rsid w:val="00C76C01"/>
    <w:rsid w:val="00C92489"/>
    <w:rsid w:val="00C94885"/>
    <w:rsid w:val="00C95BAA"/>
    <w:rsid w:val="00C95E47"/>
    <w:rsid w:val="00CA2A20"/>
    <w:rsid w:val="00CA52D3"/>
    <w:rsid w:val="00CA6CC9"/>
    <w:rsid w:val="00CB0747"/>
    <w:rsid w:val="00CC3C12"/>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1621"/>
    <w:rsid w:val="00D74686"/>
    <w:rsid w:val="00D7690D"/>
    <w:rsid w:val="00D8047F"/>
    <w:rsid w:val="00D8335D"/>
    <w:rsid w:val="00D8791D"/>
    <w:rsid w:val="00D87FAA"/>
    <w:rsid w:val="00D90485"/>
    <w:rsid w:val="00D9152C"/>
    <w:rsid w:val="00DA7E86"/>
    <w:rsid w:val="00DB0EA4"/>
    <w:rsid w:val="00DB3B72"/>
    <w:rsid w:val="00DB3E23"/>
    <w:rsid w:val="00DB4CA0"/>
    <w:rsid w:val="00DC27B9"/>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064D"/>
    <w:rsid w:val="00E82121"/>
    <w:rsid w:val="00E84E0C"/>
    <w:rsid w:val="00E85881"/>
    <w:rsid w:val="00E85A9F"/>
    <w:rsid w:val="00E94FD8"/>
    <w:rsid w:val="00E95A02"/>
    <w:rsid w:val="00E963C2"/>
    <w:rsid w:val="00E96BC8"/>
    <w:rsid w:val="00EB0089"/>
    <w:rsid w:val="00EB459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Straight Arrow Connector 4"/>
        <o:r id="V:Rule2" type="connector" idref="#Straight Arrow Connector 5"/>
        <o:r id="V:Rule3" type="connector" idref="#Straight Arrow Connector 6"/>
        <o:r id="V:Rule4" type="connector" idref="#Straight Arrow Connector 7"/>
        <o:r id="V:Rule5" type="connector" idref="#Straight Arrow Connector 8"/>
        <o:r id="V:Rule6" type="connector" idref="#Straight Arrow Connector 9"/>
        <o:r id="V:Rule7" type="connector" idref="#Straight Arrow Connector 10"/>
        <o:r id="V:Rule8" type="connector" idref="#Straight Arrow Connector 11"/>
        <o:r id="V:Rule9" type="connector" idref="#Straight Arrow Connector 12"/>
        <o:r id="V:Rule10" type="connector" idref="#Straight Arrow Connector 13"/>
        <o:r id="V:Rule11" type="connector" idref="#Straight Arrow Connector 14"/>
        <o:r id="V:Rule12" type="connector" idref="#Straight Arrow Connector 15"/>
        <o:r id="V:Rule13" type="connector" idref="#Straight Arrow Connector 16"/>
        <o:r id="V:Rule14" type="connector" idref="#Straight Arrow Connector 17"/>
        <o:r id="V:Rule15" type="connector" idref="#Straight Arrow Connector 18"/>
        <o:r id="V:Rule16" type="connector" idref="#Straight Arrow Connector 19"/>
        <o:r id="V:Rule17" type="connector" idref="#Straight Arrow Connector 20"/>
        <o:r id="V:Rule18" type="connector" idref="#Straight Arrow Connector 21"/>
        <o:r id="V:Rule19" type="connector" idref="#Straight Arrow Connector 22"/>
        <o:r id="V:Rule20" type="connector" idref="#Straight Arrow Connector 23"/>
        <o:r id="V:Rule21" type="connector" idref="#Straight Arrow Connector 24"/>
        <o:r id="V:Rule22" type="connector" idref="#Straight Arrow Connector 25"/>
        <o:r id="V:Rule23" type="connector" idref="#Straight Arrow Connector 4"/>
        <o:r id="V:Rule24" type="connector" idref="#Straight Arrow Connector 5"/>
        <o:r id="V:Rule25" type="connector" idref="#Straight Arrow Connector 6"/>
        <o:r id="V:Rule26" type="connector" idref="#Straight Arrow Connector 7"/>
        <o:r id="V:Rule27" type="connector" idref="#Straight Arrow Connector 8"/>
        <o:r id="V:Rule28" type="connector" idref="#Straight Arrow Connector 9"/>
        <o:r id="V:Rule29" type="connector" idref="#Straight Arrow Connector 10"/>
        <o:r id="V:Rule30" type="connector" idref="#Straight Arrow Connector 11"/>
        <o:r id="V:Rule31" type="connector" idref="#Straight Arrow Connector 12"/>
        <o:r id="V:Rule32" type="connector" idref="#Straight Arrow Connector 13"/>
        <o:r id="V:Rule33" type="connector" idref="#Straight Arrow Connector 14"/>
        <o:r id="V:Rule34" type="connector" idref="#Straight Arrow Connector 15"/>
      </o:rules>
    </o:shapelayout>
  </w:shapeDefaults>
  <w:decimalSymbol w:val="."/>
  <w:listSeparator w:val=";"/>
  <w14:docId w14:val="0DF2D8A2"/>
  <w15:chartTrackingRefBased/>
  <w15:docId w15:val="{A5CC0690-B089-4942-950D-F137EF32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3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character" w:styleId="CommentReference">
    <w:name w:val="annotation reference"/>
    <w:rsid w:val="00DC27B9"/>
    <w:rPr>
      <w:sz w:val="16"/>
      <w:szCs w:val="16"/>
    </w:rPr>
  </w:style>
  <w:style w:type="paragraph" w:styleId="CommentSubject">
    <w:name w:val="annotation subject"/>
    <w:basedOn w:val="CommentText"/>
    <w:next w:val="CommentText"/>
    <w:link w:val="CommentSubjectChar"/>
    <w:rsid w:val="00DC27B9"/>
    <w:rPr>
      <w:b/>
      <w:bCs/>
    </w:rPr>
  </w:style>
  <w:style w:type="character" w:customStyle="1" w:styleId="CommentSubjectChar">
    <w:name w:val="Comment Subject Char"/>
    <w:link w:val="CommentSubject"/>
    <w:rsid w:val="00DC27B9"/>
    <w:rPr>
      <w:rFonts w:eastAsia="Times New Roman"/>
      <w:b/>
      <w:bCs/>
      <w:sz w:val="20"/>
      <w:szCs w:val="20"/>
      <w:lang w:eastAsia="lv-LV"/>
    </w:rPr>
  </w:style>
  <w:style w:type="paragraph" w:styleId="Revision">
    <w:name w:val="Revision"/>
    <w:hidden/>
    <w:uiPriority w:val="99"/>
    <w:semiHidden/>
    <w:rsid w:val="00DC27B9"/>
    <w:rPr>
      <w:sz w:val="24"/>
      <w:szCs w:val="24"/>
    </w:rPr>
  </w:style>
  <w:style w:type="paragraph" w:customStyle="1" w:styleId="tv213">
    <w:name w:val="tv213"/>
    <w:basedOn w:val="Normal"/>
    <w:rsid w:val="00DC27B9"/>
    <w:pPr>
      <w:spacing w:before="100" w:beforeAutospacing="1" w:after="100" w:afterAutospacing="1"/>
    </w:pPr>
  </w:style>
  <w:style w:type="character" w:customStyle="1" w:styleId="UnresolvedMention">
    <w:name w:val="Unresolved Mention"/>
    <w:uiPriority w:val="99"/>
    <w:semiHidden/>
    <w:unhideWhenUsed/>
    <w:rsid w:val="00DC27B9"/>
    <w:rPr>
      <w:color w:val="605E5C"/>
      <w:shd w:val="clear" w:color="auto" w:fill="E1DFDD"/>
    </w:rPr>
  </w:style>
  <w:style w:type="character" w:styleId="FollowedHyperlink">
    <w:name w:val="FollowedHyperlink"/>
    <w:rsid w:val="00DC27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D202E-A46B-4C05-A3DA-EC231A5C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10752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2022-09-19T05:57:00Z</cp:lastPrinted>
  <dcterms:created xsi:type="dcterms:W3CDTF">2022-09-19T05:58:00Z</dcterms:created>
  <dcterms:modified xsi:type="dcterms:W3CDTF">2022-09-19T05:58:00Z</dcterms:modified>
</cp:coreProperties>
</file>